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ED" w:rsidRPr="00940C79" w:rsidRDefault="00464406" w:rsidP="00936CED">
      <w:pPr>
        <w:spacing w:after="80" w:line="240" w:lineRule="auto"/>
        <w:jc w:val="center"/>
        <w:rPr>
          <w:rFonts w:cstheme="minorHAnsi"/>
          <w:b/>
          <w:spacing w:val="-4"/>
          <w:sz w:val="30"/>
          <w:szCs w:val="30"/>
          <w:lang w:val="uz-Cyrl-UZ"/>
        </w:rPr>
      </w:pPr>
      <w:r w:rsidRPr="00940C79">
        <w:rPr>
          <w:rFonts w:cstheme="minorHAnsi"/>
          <w:b/>
          <w:spacing w:val="-4"/>
          <w:sz w:val="30"/>
          <w:szCs w:val="30"/>
          <w:lang w:val="uz-Cyrl-UZ"/>
        </w:rPr>
        <w:t>Ўзбекистон Ёшла</w:t>
      </w:r>
      <w:r w:rsidR="00936CED" w:rsidRPr="00940C79">
        <w:rPr>
          <w:rFonts w:cstheme="minorHAnsi"/>
          <w:b/>
          <w:spacing w:val="-4"/>
          <w:sz w:val="30"/>
          <w:szCs w:val="30"/>
          <w:lang w:val="uz-Cyrl-UZ"/>
        </w:rPr>
        <w:t xml:space="preserve">р ишлари агентлигининг 2022 йилнинг </w:t>
      </w:r>
      <w:r w:rsidR="00936CED" w:rsidRPr="00940C79">
        <w:rPr>
          <w:rFonts w:cstheme="minorHAnsi"/>
          <w:b/>
          <w:spacing w:val="-4"/>
          <w:sz w:val="30"/>
          <w:szCs w:val="30"/>
          <w:lang w:val="en-US"/>
        </w:rPr>
        <w:t xml:space="preserve">I </w:t>
      </w:r>
      <w:r w:rsidR="00936CED" w:rsidRPr="00940C79">
        <w:rPr>
          <w:rFonts w:cstheme="minorHAnsi"/>
          <w:b/>
          <w:spacing w:val="-4"/>
          <w:sz w:val="30"/>
          <w:szCs w:val="30"/>
          <w:lang w:val="uz-Cyrl-UZ"/>
        </w:rPr>
        <w:t>чораги давомида амалга оширилган ишлар тўғрисида</w:t>
      </w:r>
    </w:p>
    <w:p w:rsidR="00464406" w:rsidRPr="00940C79" w:rsidRDefault="00936CED" w:rsidP="00936CED">
      <w:pPr>
        <w:spacing w:after="80" w:line="240" w:lineRule="auto"/>
        <w:jc w:val="center"/>
        <w:rPr>
          <w:rFonts w:cstheme="minorHAnsi"/>
          <w:b/>
          <w:spacing w:val="-4"/>
          <w:sz w:val="30"/>
          <w:szCs w:val="30"/>
          <w:lang w:val="uz-Cyrl-UZ"/>
        </w:rPr>
      </w:pPr>
      <w:r w:rsidRPr="00940C79">
        <w:rPr>
          <w:rFonts w:cstheme="minorHAnsi"/>
          <w:b/>
          <w:spacing w:val="-4"/>
          <w:sz w:val="30"/>
          <w:szCs w:val="30"/>
          <w:lang w:val="uz-Cyrl-UZ"/>
        </w:rPr>
        <w:t>МАЪЛУМОТ</w:t>
      </w:r>
    </w:p>
    <w:p w:rsidR="00ED3094" w:rsidRPr="00E26429" w:rsidRDefault="00ED3094" w:rsidP="00E15976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bookmarkStart w:id="0" w:name="_GoBack"/>
      <w:bookmarkEnd w:id="0"/>
      <w:r w:rsidRPr="00E26429">
        <w:rPr>
          <w:rFonts w:cstheme="minorHAnsi"/>
          <w:spacing w:val="-4"/>
          <w:sz w:val="30"/>
          <w:szCs w:val="30"/>
          <w:lang w:val="uz-Cyrl-UZ"/>
        </w:rPr>
        <w:t>“Маҳаллаларда ёшлар билан ишлаш тизимини тубдан такомиллаштириш чора-тадбирлари тўғрисида”</w:t>
      </w:r>
      <w:r w:rsidR="00281AD3" w:rsidRPr="00E26429">
        <w:rPr>
          <w:rFonts w:cstheme="minorHAnsi"/>
          <w:spacing w:val="-4"/>
          <w:sz w:val="30"/>
          <w:szCs w:val="30"/>
          <w:lang w:val="uz-Cyrl-UZ"/>
        </w:rPr>
        <w:t xml:space="preserve"> 2022 йил 19 январдаги </w:t>
      </w:r>
      <w:r w:rsidR="00CB55C3"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="00281AD3" w:rsidRPr="00E26429">
        <w:rPr>
          <w:rFonts w:cstheme="minorHAnsi"/>
          <w:spacing w:val="-4"/>
          <w:sz w:val="30"/>
          <w:szCs w:val="30"/>
          <w:lang w:val="uz-Cyrl-UZ"/>
        </w:rPr>
        <w:t>ПҚ-92-сон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204B8F" w:rsidRPr="00E26429">
        <w:rPr>
          <w:rFonts w:cstheme="minorHAnsi"/>
          <w:spacing w:val="-4"/>
          <w:sz w:val="30"/>
          <w:szCs w:val="30"/>
          <w:lang w:val="uz-Cyrl-UZ"/>
        </w:rPr>
        <w:t xml:space="preserve">қарорингиз </w:t>
      </w:r>
      <w:r w:rsidR="00E30504" w:rsidRPr="00E26429">
        <w:rPr>
          <w:rFonts w:cstheme="minorHAnsi"/>
          <w:spacing w:val="-4"/>
          <w:sz w:val="30"/>
          <w:szCs w:val="30"/>
          <w:lang w:val="uz-Cyrl-UZ"/>
        </w:rPr>
        <w:t>асосида</w:t>
      </w:r>
      <w:r w:rsidR="007B75EB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7B75EB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ёшлар билан ишлашнинг </w:t>
      </w:r>
      <w:r w:rsidR="00204B8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маҳалла-туман-вилоят-республика</w:t>
      </w:r>
      <w:r w:rsidR="007B75EB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 тизими</w:t>
      </w:r>
      <w:r w:rsidR="007B75EB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="007B75EB" w:rsidRPr="00E26429">
        <w:rPr>
          <w:rFonts w:cstheme="minorHAnsi"/>
          <w:spacing w:val="-4"/>
          <w:sz w:val="30"/>
          <w:szCs w:val="30"/>
          <w:lang w:val="uz-Cyrl-UZ"/>
        </w:rPr>
        <w:t>яратил</w:t>
      </w:r>
      <w:r w:rsidRPr="00E26429">
        <w:rPr>
          <w:rFonts w:cstheme="minorHAnsi"/>
          <w:spacing w:val="-4"/>
          <w:sz w:val="30"/>
          <w:szCs w:val="30"/>
          <w:lang w:val="uz-Cyrl-UZ"/>
        </w:rPr>
        <w:t>д</w:t>
      </w:r>
      <w:r w:rsidR="007B75EB" w:rsidRPr="00E26429">
        <w:rPr>
          <w:rFonts w:cstheme="minorHAnsi"/>
          <w:spacing w:val="-4"/>
          <w:sz w:val="30"/>
          <w:szCs w:val="30"/>
          <w:lang w:val="uz-Cyrl-UZ"/>
        </w:rPr>
        <w:t>и</w:t>
      </w:r>
      <w:r w:rsidR="00204B8F" w:rsidRPr="00E26429">
        <w:rPr>
          <w:rFonts w:cstheme="minorHAnsi"/>
          <w:spacing w:val="-4"/>
          <w:sz w:val="30"/>
          <w:szCs w:val="30"/>
          <w:lang w:val="uz-Cyrl-UZ"/>
        </w:rPr>
        <w:t>.</w:t>
      </w:r>
    </w:p>
    <w:p w:rsidR="00ED3094" w:rsidRPr="00E26429" w:rsidRDefault="00BA7746" w:rsidP="00E15976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Ушбу тизим асосида</w:t>
      </w:r>
      <w:r w:rsidR="009C56D6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9170DA" w:rsidRPr="00E26429">
        <w:rPr>
          <w:rFonts w:cstheme="minorHAnsi"/>
          <w:spacing w:val="-4"/>
          <w:sz w:val="30"/>
          <w:szCs w:val="30"/>
          <w:lang w:val="uz-Cyrl-UZ"/>
        </w:rPr>
        <w:t xml:space="preserve">энг биринчи </w:t>
      </w:r>
      <w:r w:rsidR="00C34332" w:rsidRPr="00E26429">
        <w:rPr>
          <w:rFonts w:cstheme="minorHAnsi"/>
          <w:spacing w:val="-4"/>
          <w:sz w:val="30"/>
          <w:szCs w:val="30"/>
          <w:lang w:val="uz-Cyrl-UZ"/>
        </w:rPr>
        <w:t>ўрин</w:t>
      </w:r>
      <w:r w:rsidR="009170DA" w:rsidRPr="00E26429">
        <w:rPr>
          <w:rFonts w:cstheme="minorHAnsi"/>
          <w:spacing w:val="-4"/>
          <w:sz w:val="30"/>
          <w:szCs w:val="30"/>
          <w:lang w:val="uz-Cyrl-UZ"/>
        </w:rPr>
        <w:t>да</w:t>
      </w:r>
      <w:r w:rsidR="00C34332" w:rsidRPr="00E26429">
        <w:rPr>
          <w:rFonts w:cstheme="minorHAnsi"/>
          <w:spacing w:val="-4"/>
          <w:sz w:val="30"/>
          <w:szCs w:val="30"/>
          <w:lang w:val="uz-Cyrl-UZ"/>
        </w:rPr>
        <w:t xml:space="preserve"> ёшлар етакчилари томонидан уйма-уй юриб, </w:t>
      </w:r>
      <w:r w:rsidR="00104B0E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</w:t>
      </w:r>
      <w:r w:rsidR="00204B8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Ёшлар баланси</w:t>
      </w:r>
      <w:r w:rsidR="00104B0E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”</w:t>
      </w:r>
      <w:r w:rsidR="00204B8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ни</w:t>
      </w:r>
      <w:r w:rsidR="00204B8F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9170DA" w:rsidRPr="00E26429">
        <w:rPr>
          <w:rFonts w:cstheme="minorHAnsi"/>
          <w:spacing w:val="-4"/>
          <w:sz w:val="30"/>
          <w:szCs w:val="30"/>
          <w:lang w:val="uz-Cyrl-UZ"/>
        </w:rPr>
        <w:t xml:space="preserve">тўлиқ </w:t>
      </w:r>
      <w:r w:rsidR="00204B8F" w:rsidRPr="00E26429">
        <w:rPr>
          <w:rFonts w:cstheme="minorHAnsi"/>
          <w:spacing w:val="-4"/>
          <w:sz w:val="30"/>
          <w:szCs w:val="30"/>
          <w:lang w:val="uz-Cyrl-UZ"/>
        </w:rPr>
        <w:t>шакллантириш</w:t>
      </w:r>
      <w:r w:rsidR="00C34332" w:rsidRPr="00E26429">
        <w:rPr>
          <w:rFonts w:cstheme="minorHAnsi"/>
          <w:spacing w:val="-4"/>
          <w:sz w:val="30"/>
          <w:szCs w:val="30"/>
          <w:lang w:val="uz-Cyrl-UZ"/>
        </w:rPr>
        <w:t xml:space="preserve">, ижтимоий ҳимояга муҳтож ёшларни </w:t>
      </w:r>
      <w:r w:rsidR="00104B0E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</w:t>
      </w:r>
      <w:r w:rsidR="00C34332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Ёшлар дафтари</w:t>
      </w:r>
      <w:r w:rsidR="00104B0E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”</w:t>
      </w:r>
      <w:r w:rsidR="00C34332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га</w:t>
      </w:r>
      <w:r w:rsidR="009170DA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="00C34332" w:rsidRPr="00E26429">
        <w:rPr>
          <w:rFonts w:cstheme="minorHAnsi"/>
          <w:spacing w:val="-4"/>
          <w:sz w:val="30"/>
          <w:szCs w:val="30"/>
          <w:lang w:val="uz-Cyrl-UZ"/>
        </w:rPr>
        <w:t>кири</w:t>
      </w:r>
      <w:r w:rsidR="009170DA" w:rsidRPr="00E26429">
        <w:rPr>
          <w:rFonts w:cstheme="minorHAnsi"/>
          <w:spacing w:val="-4"/>
          <w:sz w:val="30"/>
          <w:szCs w:val="30"/>
          <w:lang w:val="uz-Cyrl-UZ"/>
        </w:rPr>
        <w:t xml:space="preserve">тиш ҳамда маҳаллаларда </w:t>
      </w:r>
      <w:r w:rsidR="009170DA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уюшмаган ёшларнинг бўш вақтини</w:t>
      </w:r>
      <w:r w:rsidR="009170DA" w:rsidRPr="00E26429">
        <w:rPr>
          <w:rFonts w:cstheme="minorHAnsi"/>
          <w:spacing w:val="-4"/>
          <w:sz w:val="30"/>
          <w:szCs w:val="30"/>
          <w:lang w:val="uz-Cyrl-UZ"/>
        </w:rPr>
        <w:t xml:space="preserve"> мазмунли ташкил этиш </w:t>
      </w:r>
      <w:r w:rsidR="009C56D6" w:rsidRPr="00E26429">
        <w:rPr>
          <w:rFonts w:cstheme="minorHAnsi"/>
          <w:spacing w:val="-4"/>
          <w:sz w:val="30"/>
          <w:szCs w:val="30"/>
          <w:lang w:val="uz-Cyrl-UZ"/>
        </w:rPr>
        <w:t>устувор вазифа сифатида белгилаб олинди</w:t>
      </w:r>
      <w:r w:rsidR="00E30504" w:rsidRPr="00E26429">
        <w:rPr>
          <w:rFonts w:cstheme="minorHAnsi"/>
          <w:spacing w:val="-4"/>
          <w:sz w:val="30"/>
          <w:szCs w:val="30"/>
          <w:lang w:val="uz-Cyrl-UZ"/>
        </w:rPr>
        <w:t>.</w:t>
      </w:r>
      <w:r w:rsidR="00CD6E6B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A66DBE" w:rsidRPr="00E26429">
        <w:rPr>
          <w:rFonts w:cstheme="minorHAnsi"/>
          <w:spacing w:val="-4"/>
          <w:sz w:val="30"/>
          <w:szCs w:val="30"/>
          <w:lang w:val="uz-Cyrl-UZ"/>
        </w:rPr>
        <w:t>Жумладан:</w:t>
      </w:r>
    </w:p>
    <w:p w:rsidR="00A66DBE" w:rsidRPr="00E26429" w:rsidRDefault="00A66DBE" w:rsidP="00E15976">
      <w:pPr>
        <w:spacing w:after="80" w:line="240" w:lineRule="auto"/>
        <w:ind w:firstLine="709"/>
        <w:jc w:val="both"/>
        <w:rPr>
          <w:rFonts w:cstheme="minorHAnsi"/>
          <w:b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spacing w:val="-4"/>
          <w:sz w:val="30"/>
          <w:szCs w:val="30"/>
          <w:lang w:val="uz-Cyrl-UZ"/>
        </w:rPr>
        <w:t>I. </w:t>
      </w:r>
      <w:r w:rsidR="00475AC4" w:rsidRPr="00E26429">
        <w:rPr>
          <w:rFonts w:cstheme="minorHAnsi"/>
          <w:b/>
          <w:spacing w:val="-4"/>
          <w:sz w:val="30"/>
          <w:szCs w:val="30"/>
          <w:lang w:val="uz-Cyrl-UZ"/>
        </w:rPr>
        <w:t>М</w:t>
      </w:r>
      <w:r w:rsidR="00104B0E" w:rsidRPr="00E26429">
        <w:rPr>
          <w:rFonts w:cstheme="minorHAnsi"/>
          <w:b/>
          <w:spacing w:val="-4"/>
          <w:sz w:val="30"/>
          <w:szCs w:val="30"/>
          <w:lang w:val="uz-Cyrl-UZ"/>
        </w:rPr>
        <w:t>аҳалла</w:t>
      </w:r>
      <w:r w:rsidR="00475AC4" w:rsidRPr="00E26429">
        <w:rPr>
          <w:rFonts w:cstheme="minorHAnsi"/>
          <w:b/>
          <w:spacing w:val="-4"/>
          <w:sz w:val="30"/>
          <w:szCs w:val="30"/>
          <w:lang w:val="uz-Cyrl-UZ"/>
        </w:rPr>
        <w:t>лар</w:t>
      </w:r>
      <w:r w:rsidR="00104B0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да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ёшлар </w:t>
      </w:r>
      <w:r w:rsidR="00104B0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етакчилари </w:t>
      </w:r>
      <w:r w:rsidR="002F59E9" w:rsidRPr="00E26429">
        <w:rPr>
          <w:rFonts w:cstheme="minorHAnsi"/>
          <w:b/>
          <w:spacing w:val="-4"/>
          <w:sz w:val="30"/>
          <w:szCs w:val="30"/>
          <w:lang w:val="uz-Cyrl-UZ"/>
        </w:rPr>
        <w:t>фаолияти йўлга қўйил</w:t>
      </w:r>
      <w:r w:rsidR="00756C6C" w:rsidRPr="00E26429">
        <w:rPr>
          <w:rFonts w:cstheme="minorHAnsi"/>
          <w:b/>
          <w:spacing w:val="-4"/>
          <w:sz w:val="30"/>
          <w:szCs w:val="30"/>
          <w:lang w:val="uz-Cyrl-UZ"/>
        </w:rPr>
        <w:t>иб, зарур шароитлар яратилмоқда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.</w:t>
      </w:r>
    </w:p>
    <w:p w:rsidR="00475AC4" w:rsidRPr="00E26429" w:rsidRDefault="00475AC4" w:rsidP="00E15976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Республика комиссияси ҳамда Давлат хавфсизлик хизмати томонидан </w:t>
      </w:r>
      <w:r w:rsidR="007B75EB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9 309 </w:t>
      </w:r>
      <w:r w:rsidR="007B75EB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7B75EB" w:rsidRPr="00E26429">
        <w:rPr>
          <w:rFonts w:cstheme="minorHAnsi"/>
          <w:spacing w:val="-4"/>
          <w:sz w:val="30"/>
          <w:szCs w:val="30"/>
          <w:lang w:val="uz-Cyrl-UZ"/>
        </w:rPr>
        <w:t xml:space="preserve"> маҳаллада </w:t>
      </w:r>
      <w:r w:rsidR="00020BF9" w:rsidRPr="00E26429">
        <w:rPr>
          <w:rFonts w:cstheme="minorHAnsi"/>
          <w:spacing w:val="-4"/>
          <w:sz w:val="30"/>
          <w:szCs w:val="30"/>
          <w:lang w:val="uz-Cyrl-UZ"/>
        </w:rPr>
        <w:t xml:space="preserve">очиқ танлов асосида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ёшлар билан ишлаш тажрибасига эга, фидойи ва ватанпарвар </w:t>
      </w:r>
      <w:r w:rsidR="00020BF9" w:rsidRPr="00E26429">
        <w:rPr>
          <w:rFonts w:cstheme="minorHAnsi"/>
          <w:spacing w:val="-4"/>
          <w:sz w:val="30"/>
          <w:szCs w:val="30"/>
          <w:lang w:val="uz-Cyrl-UZ"/>
        </w:rPr>
        <w:t>етакчилар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саралаб олини</w:t>
      </w:r>
      <w:r w:rsidR="00E65F05" w:rsidRPr="00E26429">
        <w:rPr>
          <w:rFonts w:cstheme="minorHAnsi"/>
          <w:spacing w:val="-4"/>
          <w:sz w:val="30"/>
          <w:szCs w:val="30"/>
          <w:lang w:val="uz-Cyrl-UZ"/>
        </w:rPr>
        <w:t xml:space="preserve">б, </w:t>
      </w:r>
      <w:r w:rsidR="00F45106" w:rsidRPr="00E26429">
        <w:rPr>
          <w:rFonts w:cstheme="minorHAnsi"/>
          <w:spacing w:val="-4"/>
          <w:sz w:val="30"/>
          <w:szCs w:val="30"/>
          <w:lang w:val="uz-Cyrl-UZ"/>
        </w:rPr>
        <w:t>у</w:t>
      </w:r>
      <w:r w:rsidR="00E65F05" w:rsidRPr="00E26429">
        <w:rPr>
          <w:rFonts w:cstheme="minorHAnsi"/>
          <w:spacing w:val="-4"/>
          <w:sz w:val="30"/>
          <w:szCs w:val="30"/>
          <w:lang w:val="uz-Cyrl-UZ"/>
        </w:rPr>
        <w:t>лар билан кунлик мулоқот</w:t>
      </w:r>
      <w:r w:rsidR="00723369" w:rsidRPr="00E26429">
        <w:rPr>
          <w:rFonts w:cstheme="minorHAnsi"/>
          <w:spacing w:val="-4"/>
          <w:sz w:val="30"/>
          <w:szCs w:val="30"/>
          <w:lang w:val="uz-Cyrl-UZ"/>
        </w:rPr>
        <w:t xml:space="preserve"> қилиб бориш</w:t>
      </w:r>
      <w:r w:rsidR="00E65F05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F45106" w:rsidRPr="00E26429">
        <w:rPr>
          <w:rFonts w:cstheme="minorHAnsi"/>
          <w:spacing w:val="-4"/>
          <w:sz w:val="30"/>
          <w:szCs w:val="30"/>
          <w:lang w:val="uz-Cyrl-UZ"/>
        </w:rPr>
        <w:t>тизими йўлга қўйилди</w:t>
      </w:r>
      <w:r w:rsidRPr="00E26429">
        <w:rPr>
          <w:rFonts w:cstheme="minorHAnsi"/>
          <w:spacing w:val="-4"/>
          <w:sz w:val="30"/>
          <w:szCs w:val="30"/>
          <w:lang w:val="uz-Cyrl-UZ"/>
        </w:rPr>
        <w:t>.</w:t>
      </w:r>
    </w:p>
    <w:p w:rsidR="00AB2D60" w:rsidRPr="00E26429" w:rsidRDefault="00AB2D60" w:rsidP="00E15976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Етакчиларнинг ўртача ёши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26-30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ни, ўртача иш тажрибаси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йилдан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5 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йилгача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ни ташкил этади. Уларнинг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7 738</w:t>
      </w:r>
      <w:r w:rsidRPr="00E26429">
        <w:rPr>
          <w:rFonts w:cstheme="minorHAnsi"/>
          <w:color w:val="C00000"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83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 </w:t>
      </w:r>
      <w:r w:rsidR="00953FAA"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) маълумоти олий,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5 939 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6</w:t>
      </w:r>
      <w:r w:rsidR="00E3585A"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4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 </w:t>
      </w:r>
      <w:r w:rsidR="00953FAA"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) ҳарбий хизматни ўтаган бўлиб, жами Етакчиларнинг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8,8 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фоизи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820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нафари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>) хотин-қизлардан иборат.</w:t>
      </w:r>
    </w:p>
    <w:p w:rsidR="003C39F8" w:rsidRPr="00E26429" w:rsidRDefault="003C39F8" w:rsidP="00E15976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Давлат хавфсизлик хизмати, Ёшлар ишлари агентлиги ва бошқа мутасадди ташкилотлар билан бирга маҳалладаги ёшлар етакчисининг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хизмат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йўриқномаси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ишлаб чиқилиб, унда етакчи фаолиятини тизимли ташкил этиш, унинг аниқ функция ва вазифалари белгилаб берилди.</w:t>
      </w:r>
    </w:p>
    <w:p w:rsidR="00E3585A" w:rsidRPr="00E26429" w:rsidRDefault="00E3585A" w:rsidP="00E15976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Етакчилар </w:t>
      </w:r>
      <w:r w:rsidR="005F46BC" w:rsidRPr="00E26429">
        <w:rPr>
          <w:rFonts w:cstheme="minorHAnsi"/>
          <w:spacing w:val="-4"/>
          <w:sz w:val="30"/>
          <w:szCs w:val="30"/>
          <w:lang w:val="uz-Cyrl-UZ"/>
        </w:rPr>
        <w:t>малакас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ини </w:t>
      </w:r>
      <w:r w:rsidR="002440AA" w:rsidRPr="00E26429">
        <w:rPr>
          <w:rFonts w:cstheme="minorHAnsi"/>
          <w:spacing w:val="-4"/>
          <w:sz w:val="30"/>
          <w:szCs w:val="30"/>
          <w:lang w:val="uz-Cyrl-UZ"/>
        </w:rPr>
        <w:t>доимий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ошири</w:t>
      </w:r>
      <w:r w:rsidR="00F305B0" w:rsidRPr="00E26429">
        <w:rPr>
          <w:rFonts w:cstheme="minorHAnsi"/>
          <w:spacing w:val="-4"/>
          <w:sz w:val="30"/>
          <w:szCs w:val="30"/>
          <w:lang w:val="uz-Cyrl-UZ"/>
        </w:rPr>
        <w:t>б бори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>ш мақсадида Ёшлар ишлари агентлиги, Давлат хизматини ривожлантириш агентлиги</w:t>
      </w:r>
      <w:r w:rsidR="005532E4" w:rsidRPr="00E26429">
        <w:rPr>
          <w:rFonts w:cstheme="minorHAnsi"/>
          <w:spacing w:val="-4"/>
          <w:sz w:val="30"/>
          <w:szCs w:val="30"/>
          <w:lang w:val="uz-Cyrl-UZ"/>
        </w:rPr>
        <w:t>,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Давлат бошқаруви академияси </w:t>
      </w:r>
      <w:r w:rsidR="002440AA" w:rsidRPr="00E26429">
        <w:rPr>
          <w:rFonts w:cstheme="minorHAnsi"/>
          <w:spacing w:val="-4"/>
          <w:sz w:val="30"/>
          <w:szCs w:val="30"/>
          <w:lang w:val="uz-Cyrl-UZ"/>
        </w:rPr>
        <w:t>томонидан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5F46BC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махсус услубий қўлланма</w:t>
      </w:r>
      <w:r w:rsidR="005F46BC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="005532E4" w:rsidRPr="00E26429">
        <w:rPr>
          <w:rFonts w:cstheme="minorHAnsi"/>
          <w:spacing w:val="-4"/>
          <w:sz w:val="30"/>
          <w:szCs w:val="30"/>
          <w:lang w:val="uz-Cyrl-UZ"/>
        </w:rPr>
        <w:t xml:space="preserve">яратилиб, етакчиларга </w:t>
      </w:r>
      <w:r w:rsidR="00C260CA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ҳафталик</w:t>
      </w:r>
      <w:r w:rsidR="00C260CA"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="00C260CA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ойлик</w:t>
      </w:r>
      <w:r w:rsidR="00C260CA" w:rsidRPr="00E26429">
        <w:rPr>
          <w:rFonts w:cstheme="minorHAnsi"/>
          <w:spacing w:val="-4"/>
          <w:sz w:val="30"/>
          <w:szCs w:val="30"/>
          <w:lang w:val="uz-Cyrl-UZ"/>
        </w:rPr>
        <w:t xml:space="preserve"> ва </w:t>
      </w:r>
      <w:r w:rsidR="00C260CA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чораклик режалар</w:t>
      </w:r>
      <w:r w:rsidR="00C260CA" w:rsidRPr="00E26429">
        <w:rPr>
          <w:rFonts w:cstheme="minorHAnsi"/>
          <w:spacing w:val="-4"/>
          <w:sz w:val="30"/>
          <w:szCs w:val="30"/>
          <w:lang w:val="uz-Cyrl-UZ"/>
        </w:rPr>
        <w:t xml:space="preserve"> тузиш </w:t>
      </w:r>
      <w:r w:rsidR="00280D0E" w:rsidRPr="00E26429">
        <w:rPr>
          <w:rFonts w:cstheme="minorHAnsi"/>
          <w:spacing w:val="-4"/>
          <w:sz w:val="30"/>
          <w:szCs w:val="30"/>
          <w:lang w:val="uz-Cyrl-UZ"/>
        </w:rPr>
        <w:t>ўргати</w:t>
      </w:r>
      <w:r w:rsidR="00C260CA" w:rsidRPr="00E26429">
        <w:rPr>
          <w:rFonts w:cstheme="minorHAnsi"/>
          <w:spacing w:val="-4"/>
          <w:sz w:val="30"/>
          <w:szCs w:val="30"/>
          <w:lang w:val="uz-Cyrl-UZ"/>
        </w:rPr>
        <w:t>лди</w:t>
      </w:r>
      <w:r w:rsidR="005532E4" w:rsidRPr="00E26429">
        <w:rPr>
          <w:rFonts w:cstheme="minorHAnsi"/>
          <w:spacing w:val="-4"/>
          <w:sz w:val="30"/>
          <w:szCs w:val="30"/>
          <w:lang w:val="uz-Cyrl-UZ"/>
        </w:rPr>
        <w:t xml:space="preserve"> ҳамда</w:t>
      </w:r>
      <w:r w:rsidR="005F46BC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786093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ilm.argos.uz</w:t>
      </w:r>
      <w:r w:rsidR="00786093" w:rsidRPr="00E26429">
        <w:rPr>
          <w:rFonts w:cstheme="minorHAnsi"/>
          <w:spacing w:val="-4"/>
          <w:sz w:val="30"/>
          <w:szCs w:val="30"/>
          <w:lang w:val="uz-Cyrl-UZ"/>
        </w:rPr>
        <w:t xml:space="preserve"> платформаси орқали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ўқув-семинарлар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786093" w:rsidRPr="00E26429">
        <w:rPr>
          <w:rFonts w:cstheme="minorHAnsi"/>
          <w:spacing w:val="-4"/>
          <w:sz w:val="30"/>
          <w:szCs w:val="30"/>
          <w:lang w:val="uz-Cyrl-UZ"/>
        </w:rPr>
        <w:t>йўлга қўйилди.</w:t>
      </w:r>
    </w:p>
    <w:p w:rsidR="00915510" w:rsidRPr="00E26429" w:rsidRDefault="00915510" w:rsidP="00915510">
      <w:pPr>
        <w:spacing w:after="80" w:line="240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Шу билан бирга,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9 293 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99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) маҳалла етакчилари учун хизмат хоналари ва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8 163 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нафарига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87,7 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) мебель жиҳозлари ажратилди,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7 175 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нафарига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77,1 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) компьютер жамланмалари ва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6 145 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>га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66 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) планшетлар топширилди,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8 607 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>и (</w:t>
      </w:r>
      <w:r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92,5 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spacing w:val="-4"/>
          <w:sz w:val="30"/>
          <w:szCs w:val="30"/>
          <w:lang w:val="uz-Cyrl-UZ"/>
        </w:rPr>
        <w:t>) интернет тармоғига уланди.</w:t>
      </w:r>
    </w:p>
    <w:p w:rsidR="0091004F" w:rsidRPr="00E26429" w:rsidRDefault="0091004F" w:rsidP="00CB55C3">
      <w:pPr>
        <w:spacing w:after="80" w:line="264" w:lineRule="auto"/>
        <w:ind w:firstLine="709"/>
        <w:jc w:val="both"/>
        <w:rPr>
          <w:rFonts w:cstheme="minorHAnsi"/>
          <w:b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spacing w:val="-4"/>
          <w:sz w:val="30"/>
          <w:szCs w:val="30"/>
          <w:lang w:val="uz-Cyrl-UZ"/>
        </w:rPr>
        <w:t>II. </w:t>
      </w:r>
      <w:r w:rsidR="00281AD3" w:rsidRPr="00E26429">
        <w:rPr>
          <w:rFonts w:cstheme="minorHAnsi"/>
          <w:b/>
          <w:spacing w:val="-4"/>
          <w:sz w:val="30"/>
          <w:szCs w:val="30"/>
          <w:lang w:val="uz-Cyrl-UZ"/>
        </w:rPr>
        <w:t>М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>аҳалла</w:t>
      </w:r>
      <w:r w:rsidR="00281AD3" w:rsidRPr="00E26429">
        <w:rPr>
          <w:rFonts w:cstheme="minorHAnsi"/>
          <w:b/>
          <w:spacing w:val="-4"/>
          <w:sz w:val="30"/>
          <w:szCs w:val="30"/>
          <w:lang w:val="uz-Cyrl-UZ"/>
        </w:rPr>
        <w:t>лар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да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“Ёшлар баланси”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>ни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шакллантири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ш ва </w:t>
      </w:r>
      <w:r w:rsidR="00050D03" w:rsidRPr="00E26429">
        <w:rPr>
          <w:rFonts w:cstheme="minorHAnsi"/>
          <w:b/>
          <w:spacing w:val="-4"/>
          <w:sz w:val="30"/>
          <w:szCs w:val="30"/>
          <w:lang w:val="uz-Cyrl-UZ"/>
        </w:rPr>
        <w:t>рейтинг кўрсаткич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>лар</w:t>
      </w:r>
      <w:r w:rsidR="00050D03" w:rsidRPr="00E26429">
        <w:rPr>
          <w:rFonts w:cstheme="minorHAnsi"/>
          <w:b/>
          <w:spacing w:val="-4"/>
          <w:sz w:val="30"/>
          <w:szCs w:val="30"/>
          <w:lang w:val="uz-Cyrl-UZ"/>
        </w:rPr>
        <w:t>и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ни </w:t>
      </w:r>
      <w:r w:rsidR="00050D03" w:rsidRPr="00E26429">
        <w:rPr>
          <w:rFonts w:cstheme="minorHAnsi"/>
          <w:b/>
          <w:spacing w:val="-4"/>
          <w:sz w:val="30"/>
          <w:szCs w:val="30"/>
          <w:lang w:val="uz-Cyrl-UZ"/>
        </w:rPr>
        <w:t>белгила</w:t>
      </w:r>
      <w:r w:rsidR="00280D0E" w:rsidRPr="00E26429">
        <w:rPr>
          <w:rFonts w:cstheme="minorHAnsi"/>
          <w:b/>
          <w:spacing w:val="-4"/>
          <w:sz w:val="30"/>
          <w:szCs w:val="30"/>
          <w:lang w:val="uz-Cyrl-UZ"/>
        </w:rPr>
        <w:t>ш ишлари бошланди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.</w:t>
      </w:r>
    </w:p>
    <w:p w:rsidR="00501385" w:rsidRPr="00E26429" w:rsidRDefault="00501385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lastRenderedPageBreak/>
        <w:t xml:space="preserve">Етакчилар томонидан биринчи босқичда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таълим ва меҳнат </w:t>
      </w:r>
      <w:r w:rsidR="005E4A4B" w:rsidRPr="00E26429">
        <w:rPr>
          <w:rFonts w:cstheme="minorHAnsi"/>
          <w:b/>
          <w:spacing w:val="-4"/>
          <w:sz w:val="30"/>
          <w:szCs w:val="30"/>
          <w:lang w:val="uz-Cyrl-UZ"/>
        </w:rPr>
        <w:t>билан қамраб олинмаган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(уюшмаган) 16-30 ёш оралиғидаги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ёшлар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хатловдан ўтказилиб, 5 муҳим тоифа 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 xml:space="preserve">(бандлик, таълим, оилавий, ижтимоий </w:t>
      </w:r>
      <w:r w:rsidR="00953FAA" w:rsidRPr="00E26429">
        <w:rPr>
          <w:rFonts w:cstheme="minorHAnsi"/>
          <w:i/>
          <w:spacing w:val="-4"/>
          <w:sz w:val="30"/>
          <w:szCs w:val="30"/>
          <w:lang w:val="uz-Cyrl-UZ"/>
        </w:rPr>
        <w:br/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ва саломатлик ҳолатлари)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асосида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 баланси”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шакллантирилмоқда.</w:t>
      </w:r>
    </w:p>
    <w:p w:rsidR="00501385" w:rsidRPr="00E26429" w:rsidRDefault="00501385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Бугунга қадар</w:t>
      </w:r>
      <w:r w:rsidR="00FD6157" w:rsidRPr="00E26429">
        <w:rPr>
          <w:rFonts w:cstheme="minorHAnsi"/>
          <w:spacing w:val="-4"/>
          <w:sz w:val="30"/>
          <w:szCs w:val="30"/>
          <w:lang w:val="uz-Cyrl-UZ"/>
        </w:rPr>
        <w:t xml:space="preserve"> 16-30 ёшдаги фуқаролар “маҳаллабай” тўлиқ хатловдан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FD6157" w:rsidRPr="00E26429">
        <w:rPr>
          <w:rFonts w:cstheme="minorHAnsi"/>
          <w:spacing w:val="-4"/>
          <w:sz w:val="30"/>
          <w:szCs w:val="30"/>
          <w:lang w:val="uz-Cyrl-UZ"/>
        </w:rPr>
        <w:t xml:space="preserve">ўтказилиб, уларнинг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млн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</w:t>
      </w:r>
      <w:r w:rsidR="005246AC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52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="00FD6157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и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(</w:t>
      </w:r>
      <w:r w:rsidR="00CF0864"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5</w:t>
      </w:r>
      <w:r w:rsidR="006D6E86"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1</w:t>
      </w:r>
      <w:r w:rsidR="00CF0864"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,7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)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 </w:t>
      </w:r>
      <w:r w:rsidR="00A3216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</w:t>
      </w:r>
      <w:r w:rsidR="00A3216F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A3216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баланси”</w:t>
      </w:r>
      <w:r w:rsidR="00D750DF" w:rsidRPr="00E26429">
        <w:rPr>
          <w:rFonts w:cstheme="minorHAnsi"/>
          <w:spacing w:val="-4"/>
          <w:sz w:val="30"/>
          <w:szCs w:val="30"/>
          <w:lang w:val="uz-Cyrl-UZ"/>
        </w:rPr>
        <w:t xml:space="preserve"> электрон платформас</w:t>
      </w:r>
      <w:r w:rsidRPr="00E26429">
        <w:rPr>
          <w:rFonts w:cstheme="minorHAnsi"/>
          <w:spacing w:val="-4"/>
          <w:sz w:val="30"/>
          <w:szCs w:val="30"/>
          <w:lang w:val="uz-Cyrl-UZ"/>
        </w:rPr>
        <w:t>ига киритилди.</w:t>
      </w:r>
    </w:p>
    <w:p w:rsidR="001A2B4C" w:rsidRPr="00E26429" w:rsidRDefault="001A2B4C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Шунингдек, </w:t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>таълим муассасалари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 кесимида (мактаб, коллеж, лицей, техникум ва </w:t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>олий таълим муассасалари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) жами </w:t>
      </w:r>
      <w:r w:rsidR="00953FA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7,5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> </w:t>
      </w:r>
      <w:r w:rsidR="00953FAA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млн н</w:t>
      </w:r>
      <w:r w:rsidR="007A031C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афар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>ўқувчи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>ва талабалар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нинг </w:t>
      </w:r>
      <w:r w:rsidR="007A031C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2,</w:t>
      </w:r>
      <w:r w:rsidR="00682E6E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9</w:t>
      </w:r>
      <w:r w:rsidR="007A031C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7A031C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млн</w:t>
      </w:r>
      <w:r w:rsidR="007A031C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="007A031C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нафари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="00682E6E" w:rsidRPr="00E26429">
        <w:rPr>
          <w:rFonts w:cstheme="minorHAnsi"/>
          <w:i/>
          <w:color w:val="C00000"/>
          <w:spacing w:val="-4"/>
          <w:sz w:val="30"/>
          <w:szCs w:val="30"/>
          <w:lang w:val="uz-Cyrl-UZ"/>
        </w:rPr>
        <w:t>38,6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> </w:t>
      </w:r>
      <w:r w:rsidR="007A031C" w:rsidRPr="00E26429">
        <w:rPr>
          <w:rFonts w:cstheme="minorHAnsi"/>
          <w:i/>
          <w:color w:val="0070C0"/>
          <w:spacing w:val="-4"/>
          <w:sz w:val="30"/>
          <w:szCs w:val="30"/>
          <w:lang w:val="uz-Cyrl-UZ"/>
        </w:rPr>
        <w:t>фоиз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) </w:t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>тўғрисида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 xml:space="preserve"> маълумотлар</w:t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CB55C3"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="002343C8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 баланси”</w:t>
      </w:r>
      <w:r w:rsidR="007A031C" w:rsidRPr="00E26429">
        <w:rPr>
          <w:rFonts w:cstheme="minorHAnsi"/>
          <w:spacing w:val="-4"/>
          <w:sz w:val="30"/>
          <w:szCs w:val="30"/>
          <w:lang w:val="uz-Cyrl-UZ"/>
        </w:rPr>
        <w:t>га киритилди</w:t>
      </w:r>
      <w:r w:rsidR="002343C8" w:rsidRPr="00E26429">
        <w:rPr>
          <w:rFonts w:cstheme="minorHAnsi"/>
          <w:spacing w:val="-4"/>
          <w:sz w:val="30"/>
          <w:szCs w:val="30"/>
          <w:lang w:val="uz-Cyrl-UZ"/>
        </w:rPr>
        <w:t>.</w:t>
      </w:r>
    </w:p>
    <w:p w:rsidR="00D750DF" w:rsidRPr="00E26429" w:rsidRDefault="002343C8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Шу билан бирга, давлат органлари ахборот тизимларининг</w:t>
      </w:r>
      <w:r w:rsidR="00A82209" w:rsidRPr="00E26429">
        <w:rPr>
          <w:rFonts w:cstheme="minorHAnsi"/>
          <w:spacing w:val="-4"/>
          <w:sz w:val="30"/>
          <w:szCs w:val="30"/>
          <w:lang w:val="uz-Cyrl-UZ"/>
        </w:rPr>
        <w:t xml:space="preserve"> зарур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43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турдаги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маълумотлар базасидан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A82209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</w:t>
      </w:r>
      <w:r w:rsidR="00A82209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A82209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баланси”</w:t>
      </w:r>
      <w:r w:rsidR="00A82209" w:rsidRPr="00E26429">
        <w:rPr>
          <w:rFonts w:cstheme="minorHAnsi"/>
          <w:spacing w:val="-4"/>
          <w:sz w:val="30"/>
          <w:szCs w:val="30"/>
          <w:lang w:val="uz-Cyrl-UZ"/>
        </w:rPr>
        <w:t xml:space="preserve"> билан </w:t>
      </w:r>
      <w:r w:rsidRPr="00E26429">
        <w:rPr>
          <w:rFonts w:cstheme="minorHAnsi"/>
          <w:spacing w:val="-4"/>
          <w:sz w:val="30"/>
          <w:szCs w:val="30"/>
          <w:lang w:val="uz-Cyrl-UZ"/>
        </w:rPr>
        <w:t>интеграция қилини</w:t>
      </w:r>
      <w:r w:rsidR="00A82209" w:rsidRPr="00E26429">
        <w:rPr>
          <w:rFonts w:cstheme="minorHAnsi"/>
          <w:spacing w:val="-4"/>
          <w:sz w:val="30"/>
          <w:szCs w:val="30"/>
          <w:lang w:val="uz-Cyrl-UZ"/>
        </w:rPr>
        <w:t xml:space="preserve">б, </w:t>
      </w:r>
      <w:r w:rsidR="002E5294" w:rsidRPr="00E26429">
        <w:rPr>
          <w:rFonts w:cstheme="minorHAnsi"/>
          <w:spacing w:val="-4"/>
          <w:sz w:val="30"/>
          <w:szCs w:val="30"/>
          <w:lang w:val="uz-Cyrl-UZ"/>
        </w:rPr>
        <w:t xml:space="preserve">жорий йилнинг </w:t>
      </w:r>
      <w:r w:rsidR="007A031C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1</w:t>
      </w:r>
      <w:r w:rsidR="00B74996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 </w:t>
      </w:r>
      <w:r w:rsidR="007A031C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апрелига</w:t>
      </w:r>
      <w:r w:rsidR="002E5294" w:rsidRPr="00E26429">
        <w:rPr>
          <w:rFonts w:cstheme="minorHAnsi"/>
          <w:spacing w:val="-4"/>
          <w:sz w:val="30"/>
          <w:szCs w:val="30"/>
          <w:lang w:val="uz-Cyrl-UZ"/>
        </w:rPr>
        <w:t xml:space="preserve"> қадар </w:t>
      </w:r>
      <w:r w:rsidR="00A82209" w:rsidRPr="00E26429">
        <w:rPr>
          <w:rFonts w:cstheme="minorHAnsi"/>
          <w:spacing w:val="-4"/>
          <w:sz w:val="30"/>
          <w:szCs w:val="30"/>
          <w:lang w:val="uz-Cyrl-UZ"/>
        </w:rPr>
        <w:t xml:space="preserve">тўлиқ </w:t>
      </w:r>
      <w:r w:rsidR="008A001F" w:rsidRPr="00E26429">
        <w:rPr>
          <w:rFonts w:cstheme="minorHAnsi"/>
          <w:spacing w:val="-4"/>
          <w:sz w:val="30"/>
          <w:szCs w:val="30"/>
          <w:lang w:val="uz-Cyrl-UZ"/>
        </w:rPr>
        <w:t>рақамлаштириш чоралари кўрилмоқда</w:t>
      </w:r>
      <w:r w:rsidR="00887E4D" w:rsidRPr="00E26429">
        <w:rPr>
          <w:rFonts w:cstheme="minorHAnsi"/>
          <w:spacing w:val="-4"/>
          <w:sz w:val="30"/>
          <w:szCs w:val="30"/>
          <w:lang w:val="uz-Cyrl-UZ"/>
        </w:rPr>
        <w:t>.</w:t>
      </w:r>
    </w:p>
    <w:p w:rsidR="00B74996" w:rsidRPr="00E26429" w:rsidRDefault="00B74996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Бунинг натижасида, маҳаллаларнинг ёшлар билан ишлаш самарадорлигини баҳолаш тоифалари</w:t>
      </w:r>
      <w:r w:rsidR="00E31E8E" w:rsidRPr="00E26429">
        <w:rPr>
          <w:rFonts w:cstheme="minorHAnsi"/>
          <w:spacing w:val="-4"/>
          <w:sz w:val="30"/>
          <w:szCs w:val="30"/>
          <w:lang w:val="uz-Cyrl-UZ"/>
        </w:rPr>
        <w:t xml:space="preserve"> (</w:t>
      </w:r>
      <w:r w:rsidR="00E31E8E" w:rsidRPr="00E26429">
        <w:rPr>
          <w:rFonts w:cstheme="minorHAnsi"/>
          <w:b/>
          <w:i/>
          <w:color w:val="C00000"/>
          <w:spacing w:val="-4"/>
          <w:sz w:val="30"/>
          <w:szCs w:val="30"/>
          <w:lang w:val="uz-Cyrl-UZ"/>
        </w:rPr>
        <w:t>қизил</w:t>
      </w:r>
      <w:r w:rsidR="00E31E8E" w:rsidRPr="00E26429">
        <w:rPr>
          <w:rFonts w:cstheme="minorHAnsi"/>
          <w:b/>
          <w:i/>
          <w:spacing w:val="-4"/>
          <w:sz w:val="30"/>
          <w:szCs w:val="30"/>
          <w:lang w:val="uz-Cyrl-UZ"/>
        </w:rPr>
        <w:t xml:space="preserve">, </w:t>
      </w:r>
      <w:r w:rsidR="00E31E8E" w:rsidRPr="00E26429">
        <w:rPr>
          <w:rFonts w:cstheme="minorHAnsi"/>
          <w:b/>
          <w:i/>
          <w:color w:val="C8C300"/>
          <w:spacing w:val="-4"/>
          <w:sz w:val="30"/>
          <w:szCs w:val="30"/>
          <w:lang w:val="uz-Cyrl-UZ"/>
        </w:rPr>
        <w:t>сариқ</w:t>
      </w:r>
      <w:r w:rsidR="00E31E8E" w:rsidRPr="00E26429">
        <w:rPr>
          <w:rFonts w:cstheme="minorHAnsi"/>
          <w:b/>
          <w:i/>
          <w:spacing w:val="-4"/>
          <w:sz w:val="30"/>
          <w:szCs w:val="30"/>
          <w:lang w:val="uz-Cyrl-UZ"/>
        </w:rPr>
        <w:t xml:space="preserve">, </w:t>
      </w:r>
      <w:r w:rsidR="00E31E8E" w:rsidRPr="00E26429">
        <w:rPr>
          <w:rFonts w:cstheme="minorHAnsi"/>
          <w:b/>
          <w:i/>
          <w:color w:val="00B050"/>
          <w:spacing w:val="-4"/>
          <w:sz w:val="30"/>
          <w:szCs w:val="30"/>
          <w:lang w:val="uz-Cyrl-UZ"/>
        </w:rPr>
        <w:t>яшил</w:t>
      </w:r>
      <w:r w:rsidR="00E31E8E" w:rsidRPr="00E26429">
        <w:rPr>
          <w:rFonts w:cstheme="minorHAnsi"/>
          <w:spacing w:val="-4"/>
          <w:sz w:val="30"/>
          <w:szCs w:val="30"/>
          <w:lang w:val="uz-Cyrl-UZ"/>
        </w:rPr>
        <w:t>)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ёшларнинг ижтимоий ҳолати ва муаммоларини аниқ белгилаш </w:t>
      </w:r>
      <w:r w:rsidR="00295284" w:rsidRPr="00E26429">
        <w:rPr>
          <w:rFonts w:cstheme="minorHAnsi"/>
          <w:spacing w:val="-4"/>
          <w:sz w:val="30"/>
          <w:szCs w:val="30"/>
          <w:lang w:val="uz-Cyrl-UZ"/>
        </w:rPr>
        <w:t xml:space="preserve">орқали ёшлар етакчилари томонидан маҳалла кўрсаткичини яхшилашга қаратилган алоҳида “маҳаллабай” </w:t>
      </w:r>
      <w:r w:rsidR="00295284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Ёшлар дастурлари</w:t>
      </w:r>
      <w:r w:rsidR="00295284" w:rsidRPr="00E26429">
        <w:rPr>
          <w:rFonts w:cstheme="minorHAnsi"/>
          <w:spacing w:val="-4"/>
          <w:sz w:val="30"/>
          <w:szCs w:val="30"/>
          <w:lang w:val="uz-Cyrl-UZ"/>
        </w:rPr>
        <w:t xml:space="preserve"> ишлаб чиқилади.</w:t>
      </w:r>
    </w:p>
    <w:p w:rsidR="00E30504" w:rsidRPr="00E26429" w:rsidRDefault="00295284" w:rsidP="00CB55C3">
      <w:pPr>
        <w:spacing w:after="80" w:line="264" w:lineRule="auto"/>
        <w:ind w:firstLine="709"/>
        <w:jc w:val="both"/>
        <w:rPr>
          <w:rFonts w:cstheme="minorHAnsi"/>
          <w:i/>
          <w:spacing w:val="-4"/>
          <w:sz w:val="24"/>
          <w:szCs w:val="24"/>
          <w:lang w:val="uz-Cyrl-UZ"/>
        </w:rPr>
      </w:pPr>
      <w:r w:rsidRPr="00E26429">
        <w:rPr>
          <w:rFonts w:cstheme="minorHAnsi"/>
          <w:b/>
          <w:i/>
          <w:spacing w:val="-8"/>
          <w:sz w:val="24"/>
          <w:szCs w:val="24"/>
          <w:lang w:val="uz-Cyrl-UZ"/>
        </w:rPr>
        <w:t>Маълумот учун:</w:t>
      </w:r>
      <w:r w:rsidRPr="00E26429">
        <w:rPr>
          <w:rFonts w:cstheme="minorHAnsi"/>
          <w:i/>
          <w:spacing w:val="-8"/>
          <w:sz w:val="24"/>
          <w:szCs w:val="24"/>
          <w:lang w:val="uz-Cyrl-UZ"/>
        </w:rPr>
        <w:t xml:space="preserve"> д</w:t>
      </w:r>
      <w:r w:rsidR="000E1AEC" w:rsidRPr="00E26429">
        <w:rPr>
          <w:rFonts w:cstheme="minorHAnsi"/>
          <w:i/>
          <w:spacing w:val="-8"/>
          <w:sz w:val="24"/>
          <w:szCs w:val="24"/>
          <w:lang w:val="uz-Cyrl-UZ"/>
        </w:rPr>
        <w:t xml:space="preserve">астлабки </w:t>
      </w:r>
      <w:r w:rsidR="003353F6" w:rsidRPr="00E26429">
        <w:rPr>
          <w:rFonts w:cstheme="minorHAnsi"/>
          <w:i/>
          <w:spacing w:val="-8"/>
          <w:sz w:val="24"/>
          <w:szCs w:val="24"/>
          <w:lang w:val="uz-Cyrl-UZ"/>
        </w:rPr>
        <w:t>ўрганишларга</w:t>
      </w:r>
      <w:r w:rsidR="00F655BE" w:rsidRPr="00E26429">
        <w:rPr>
          <w:rFonts w:cstheme="minorHAnsi"/>
          <w:i/>
          <w:spacing w:val="-8"/>
          <w:sz w:val="24"/>
          <w:szCs w:val="24"/>
          <w:lang w:val="uz-Cyrl-UZ"/>
        </w:rPr>
        <w:t xml:space="preserve"> кўра,</w:t>
      </w:r>
      <w:r w:rsidR="000E1AEC" w:rsidRPr="00E26429">
        <w:rPr>
          <w:rFonts w:cstheme="minorHAnsi"/>
          <w:i/>
          <w:spacing w:val="-8"/>
          <w:sz w:val="24"/>
          <w:szCs w:val="24"/>
          <w:lang w:val="uz-Cyrl-UZ"/>
        </w:rPr>
        <w:t xml:space="preserve"> </w:t>
      </w:r>
      <w:r w:rsidR="00050D03" w:rsidRPr="00E26429">
        <w:rPr>
          <w:rFonts w:cstheme="minorHAnsi"/>
          <w:b/>
          <w:i/>
          <w:color w:val="C00000"/>
          <w:spacing w:val="-8"/>
          <w:sz w:val="24"/>
          <w:szCs w:val="24"/>
          <w:lang w:val="uz-Cyrl-UZ"/>
        </w:rPr>
        <w:t>9 309 </w:t>
      </w:r>
      <w:r w:rsidR="00050D03" w:rsidRPr="00E26429">
        <w:rPr>
          <w:rFonts w:cstheme="minorHAnsi"/>
          <w:b/>
          <w:i/>
          <w:color w:val="0070C0"/>
          <w:spacing w:val="-8"/>
          <w:sz w:val="24"/>
          <w:szCs w:val="24"/>
          <w:lang w:val="uz-Cyrl-UZ"/>
        </w:rPr>
        <w:t>та</w:t>
      </w:r>
      <w:r w:rsidR="00050D03" w:rsidRPr="00E26429">
        <w:rPr>
          <w:rFonts w:cstheme="minorHAnsi"/>
          <w:b/>
          <w:i/>
          <w:spacing w:val="-8"/>
          <w:sz w:val="24"/>
          <w:szCs w:val="24"/>
          <w:lang w:val="uz-Cyrl-UZ"/>
        </w:rPr>
        <w:t xml:space="preserve"> </w:t>
      </w:r>
      <w:r w:rsidR="00050D03" w:rsidRPr="00E26429">
        <w:rPr>
          <w:rFonts w:cstheme="minorHAnsi"/>
          <w:i/>
          <w:spacing w:val="-8"/>
          <w:sz w:val="24"/>
          <w:szCs w:val="24"/>
          <w:lang w:val="uz-Cyrl-UZ"/>
        </w:rPr>
        <w:t xml:space="preserve">маҳалланинг </w:t>
      </w:r>
      <w:r w:rsidR="00E30504" w:rsidRPr="00E26429">
        <w:rPr>
          <w:rFonts w:cstheme="minorHAnsi"/>
          <w:b/>
          <w:i/>
          <w:color w:val="C00000"/>
          <w:spacing w:val="-8"/>
          <w:sz w:val="24"/>
          <w:szCs w:val="24"/>
          <w:lang w:val="uz-Cyrl-UZ"/>
        </w:rPr>
        <w:t>2 216 </w:t>
      </w:r>
      <w:r w:rsidR="00E30504" w:rsidRPr="00E26429">
        <w:rPr>
          <w:rFonts w:cstheme="minorHAnsi"/>
          <w:b/>
          <w:i/>
          <w:color w:val="0070C0"/>
          <w:spacing w:val="-8"/>
          <w:sz w:val="24"/>
          <w:szCs w:val="24"/>
          <w:lang w:val="uz-Cyrl-UZ"/>
        </w:rPr>
        <w:t>та</w:t>
      </w:r>
      <w:r w:rsidR="00050D03" w:rsidRPr="00E26429">
        <w:rPr>
          <w:rFonts w:cstheme="minorHAnsi"/>
          <w:i/>
          <w:spacing w:val="-8"/>
          <w:sz w:val="24"/>
          <w:szCs w:val="24"/>
          <w:lang w:val="uz-Cyrl-UZ"/>
        </w:rPr>
        <w:t>си</w:t>
      </w:r>
      <w:r w:rsidR="000E1AEC" w:rsidRPr="00E26429">
        <w:rPr>
          <w:rFonts w:cstheme="minorHAnsi"/>
          <w:i/>
          <w:spacing w:val="-8"/>
          <w:sz w:val="24"/>
          <w:szCs w:val="24"/>
          <w:lang w:val="uz-Cyrl-UZ"/>
        </w:rPr>
        <w:t xml:space="preserve"> (</w:t>
      </w:r>
      <w:r w:rsidR="000E1AEC" w:rsidRPr="00E26429">
        <w:rPr>
          <w:rFonts w:cstheme="minorHAnsi"/>
          <w:i/>
          <w:color w:val="C00000"/>
          <w:spacing w:val="-8"/>
          <w:sz w:val="24"/>
          <w:szCs w:val="24"/>
          <w:lang w:val="uz-Cyrl-UZ"/>
        </w:rPr>
        <w:t>23,8</w:t>
      </w:r>
      <w:r w:rsidR="000E1AEC" w:rsidRPr="00E26429">
        <w:rPr>
          <w:rFonts w:cstheme="minorHAnsi"/>
          <w:i/>
          <w:spacing w:val="-8"/>
          <w:sz w:val="24"/>
          <w:szCs w:val="24"/>
          <w:lang w:val="uz-Cyrl-UZ"/>
        </w:rPr>
        <w:t> </w:t>
      </w:r>
      <w:r w:rsidR="000E1AEC" w:rsidRPr="00E26429">
        <w:rPr>
          <w:rFonts w:cstheme="minorHAnsi"/>
          <w:i/>
          <w:color w:val="0070C0"/>
          <w:spacing w:val="-8"/>
          <w:sz w:val="24"/>
          <w:szCs w:val="24"/>
          <w:lang w:val="uz-Cyrl-UZ"/>
        </w:rPr>
        <w:t>%</w:t>
      </w:r>
      <w:r w:rsidR="000E1AEC" w:rsidRPr="00E26429">
        <w:rPr>
          <w:rFonts w:cstheme="minorHAnsi"/>
          <w:i/>
          <w:spacing w:val="-8"/>
          <w:sz w:val="24"/>
          <w:szCs w:val="24"/>
          <w:lang w:val="uz-Cyrl-UZ"/>
        </w:rPr>
        <w:t>)</w:t>
      </w:r>
      <w:r w:rsidR="00E30504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</w:t>
      </w:r>
      <w:r w:rsidR="00E30504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“қизил”</w:t>
      </w:r>
      <w:r w:rsidR="00E30504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, </w:t>
      </w:r>
      <w:r w:rsidR="00E30504" w:rsidRPr="00E26429">
        <w:rPr>
          <w:rFonts w:cstheme="minorHAnsi"/>
          <w:b/>
          <w:i/>
          <w:color w:val="C00000"/>
          <w:spacing w:val="-4"/>
          <w:sz w:val="24"/>
          <w:szCs w:val="24"/>
          <w:lang w:val="uz-Cyrl-UZ"/>
        </w:rPr>
        <w:t>5 4</w:t>
      </w:r>
      <w:r w:rsidR="00982F29" w:rsidRPr="00E26429">
        <w:rPr>
          <w:rFonts w:cstheme="minorHAnsi"/>
          <w:b/>
          <w:i/>
          <w:color w:val="C00000"/>
          <w:spacing w:val="-4"/>
          <w:sz w:val="24"/>
          <w:szCs w:val="24"/>
          <w:lang w:val="uz-Cyrl-UZ"/>
        </w:rPr>
        <w:t>86</w:t>
      </w:r>
      <w:r w:rsidR="00E30504" w:rsidRPr="00E26429">
        <w:rPr>
          <w:rFonts w:cstheme="minorHAnsi"/>
          <w:b/>
          <w:i/>
          <w:color w:val="C00000"/>
          <w:spacing w:val="-4"/>
          <w:sz w:val="24"/>
          <w:szCs w:val="24"/>
          <w:lang w:val="uz-Cyrl-UZ"/>
        </w:rPr>
        <w:t> </w:t>
      </w:r>
      <w:r w:rsidR="00E30504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та</w:t>
      </w:r>
      <w:r w:rsidR="00050D03" w:rsidRPr="00E26429">
        <w:rPr>
          <w:rFonts w:cstheme="minorHAnsi"/>
          <w:i/>
          <w:spacing w:val="-4"/>
          <w:sz w:val="24"/>
          <w:szCs w:val="24"/>
          <w:lang w:val="uz-Cyrl-UZ"/>
        </w:rPr>
        <w:t>си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(</w:t>
      </w:r>
      <w:r w:rsidR="000E1AEC" w:rsidRPr="00E26429">
        <w:rPr>
          <w:rFonts w:cstheme="minorHAnsi"/>
          <w:i/>
          <w:color w:val="C00000"/>
          <w:spacing w:val="-4"/>
          <w:sz w:val="24"/>
          <w:szCs w:val="24"/>
          <w:lang w:val="uz-Cyrl-UZ"/>
        </w:rPr>
        <w:t>5</w:t>
      </w:r>
      <w:r w:rsidR="00982F29" w:rsidRPr="00E26429">
        <w:rPr>
          <w:rFonts w:cstheme="minorHAnsi"/>
          <w:i/>
          <w:color w:val="C00000"/>
          <w:spacing w:val="-4"/>
          <w:sz w:val="24"/>
          <w:szCs w:val="24"/>
          <w:lang w:val="uz-Cyrl-UZ"/>
        </w:rPr>
        <w:t>8,</w:t>
      </w:r>
      <w:r w:rsidR="000E1AEC" w:rsidRPr="00E26429">
        <w:rPr>
          <w:rFonts w:cstheme="minorHAnsi"/>
          <w:i/>
          <w:color w:val="C00000"/>
          <w:spacing w:val="-4"/>
          <w:sz w:val="24"/>
          <w:szCs w:val="24"/>
          <w:lang w:val="uz-Cyrl-UZ"/>
        </w:rPr>
        <w:t>9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> </w:t>
      </w:r>
      <w:r w:rsidR="000E1AEC" w:rsidRPr="00E26429">
        <w:rPr>
          <w:rFonts w:cstheme="minorHAnsi"/>
          <w:i/>
          <w:color w:val="0070C0"/>
          <w:spacing w:val="-4"/>
          <w:sz w:val="24"/>
          <w:szCs w:val="24"/>
          <w:lang w:val="uz-Cyrl-UZ"/>
        </w:rPr>
        <w:t>%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>)</w:t>
      </w:r>
      <w:r w:rsidR="00E30504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</w:t>
      </w:r>
      <w:r w:rsidR="00E30504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“сариқ”</w:t>
      </w:r>
      <w:r w:rsidR="00E30504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ва </w:t>
      </w:r>
      <w:r w:rsidR="00E30504" w:rsidRPr="00E26429">
        <w:rPr>
          <w:rFonts w:cstheme="minorHAnsi"/>
          <w:b/>
          <w:i/>
          <w:color w:val="C00000"/>
          <w:spacing w:val="-4"/>
          <w:sz w:val="24"/>
          <w:szCs w:val="24"/>
          <w:lang w:val="uz-Cyrl-UZ"/>
        </w:rPr>
        <w:t>1 607 </w:t>
      </w:r>
      <w:r w:rsidR="00E30504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та</w:t>
      </w:r>
      <w:r w:rsidR="00050D03" w:rsidRPr="00E26429">
        <w:rPr>
          <w:rFonts w:cstheme="minorHAnsi"/>
          <w:i/>
          <w:spacing w:val="-4"/>
          <w:sz w:val="24"/>
          <w:szCs w:val="24"/>
          <w:lang w:val="uz-Cyrl-UZ"/>
        </w:rPr>
        <w:t>си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(</w:t>
      </w:r>
      <w:r w:rsidR="000E1AEC" w:rsidRPr="00E26429">
        <w:rPr>
          <w:rFonts w:cstheme="minorHAnsi"/>
          <w:i/>
          <w:color w:val="C00000"/>
          <w:spacing w:val="-4"/>
          <w:sz w:val="24"/>
          <w:szCs w:val="24"/>
          <w:lang w:val="uz-Cyrl-UZ"/>
        </w:rPr>
        <w:t>17,</w:t>
      </w:r>
      <w:r w:rsidR="00982F29" w:rsidRPr="00E26429">
        <w:rPr>
          <w:rFonts w:cstheme="minorHAnsi"/>
          <w:i/>
          <w:color w:val="C00000"/>
          <w:spacing w:val="-4"/>
          <w:sz w:val="24"/>
          <w:szCs w:val="24"/>
          <w:lang w:val="uz-Cyrl-UZ"/>
        </w:rPr>
        <w:t>3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> </w:t>
      </w:r>
      <w:r w:rsidR="000E1AEC" w:rsidRPr="00E26429">
        <w:rPr>
          <w:rFonts w:cstheme="minorHAnsi"/>
          <w:i/>
          <w:color w:val="0070C0"/>
          <w:spacing w:val="-4"/>
          <w:sz w:val="24"/>
          <w:szCs w:val="24"/>
          <w:lang w:val="uz-Cyrl-UZ"/>
        </w:rPr>
        <w:t>%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>)</w:t>
      </w:r>
      <w:r w:rsidR="00E30504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</w:t>
      </w:r>
      <w:r w:rsidR="00E30504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“яшил”</w:t>
      </w:r>
      <w:r w:rsidR="00E30504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</w:t>
      </w:r>
      <w:r w:rsidR="00E30504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тоифа</w:t>
      </w:r>
      <w:r w:rsidR="000E1AEC" w:rsidRPr="00E26429">
        <w:rPr>
          <w:rFonts w:cstheme="minorHAnsi"/>
          <w:b/>
          <w:i/>
          <w:color w:val="0070C0"/>
          <w:spacing w:val="-4"/>
          <w:sz w:val="24"/>
          <w:szCs w:val="24"/>
          <w:lang w:val="uz-Cyrl-UZ"/>
        </w:rPr>
        <w:t>ларга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 xml:space="preserve"> ажратил</w:t>
      </w:r>
      <w:r w:rsidRPr="00E26429">
        <w:rPr>
          <w:rFonts w:cstheme="minorHAnsi"/>
          <w:i/>
          <w:spacing w:val="-4"/>
          <w:sz w:val="24"/>
          <w:szCs w:val="24"/>
          <w:lang w:val="uz-Cyrl-UZ"/>
        </w:rPr>
        <w:t>д</w:t>
      </w:r>
      <w:r w:rsidR="000E1AEC" w:rsidRPr="00E26429">
        <w:rPr>
          <w:rFonts w:cstheme="minorHAnsi"/>
          <w:i/>
          <w:spacing w:val="-4"/>
          <w:sz w:val="24"/>
          <w:szCs w:val="24"/>
          <w:lang w:val="uz-Cyrl-UZ"/>
        </w:rPr>
        <w:t>и.</w:t>
      </w:r>
    </w:p>
    <w:p w:rsidR="006760E3" w:rsidRPr="00E26429" w:rsidRDefault="005976E9" w:rsidP="00CB55C3">
      <w:pPr>
        <w:spacing w:after="80" w:line="264" w:lineRule="auto"/>
        <w:ind w:firstLine="709"/>
        <w:jc w:val="both"/>
        <w:rPr>
          <w:rFonts w:cstheme="minorHAnsi"/>
          <w:b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spacing w:val="-4"/>
          <w:sz w:val="30"/>
          <w:szCs w:val="30"/>
          <w:lang w:val="uz-Cyrl-UZ"/>
        </w:rPr>
        <w:t>II</w:t>
      </w:r>
      <w:r w:rsidR="00827877" w:rsidRPr="00E26429">
        <w:rPr>
          <w:rFonts w:cstheme="minorHAnsi"/>
          <w:b/>
          <w:spacing w:val="-4"/>
          <w:sz w:val="30"/>
          <w:szCs w:val="30"/>
          <w:lang w:val="uz-Cyrl-UZ"/>
        </w:rPr>
        <w:t>I. </w:t>
      </w:r>
      <w:r w:rsidR="000C4BC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“Ёшлар дафтари” </w:t>
      </w:r>
      <w:r w:rsidR="006760E3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ва “Ёшлар дастури” </w:t>
      </w:r>
      <w:r w:rsidR="000C4BC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орқали </w:t>
      </w:r>
      <w:r w:rsidR="006760E3" w:rsidRPr="00E26429">
        <w:rPr>
          <w:rFonts w:cstheme="minorHAnsi"/>
          <w:b/>
          <w:spacing w:val="-4"/>
          <w:sz w:val="30"/>
          <w:szCs w:val="30"/>
          <w:lang w:val="uz-Cyrl-UZ"/>
        </w:rPr>
        <w:t>ёшлар</w:t>
      </w:r>
      <w:r w:rsidR="00B85686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="00827877" w:rsidRPr="00E26429">
        <w:rPr>
          <w:rFonts w:cstheme="minorHAnsi"/>
          <w:b/>
          <w:spacing w:val="-4"/>
          <w:sz w:val="30"/>
          <w:szCs w:val="30"/>
          <w:lang w:val="uz-Cyrl-UZ"/>
        </w:rPr>
        <w:t>муаммолари</w:t>
      </w:r>
      <w:r w:rsidR="000C4BCE" w:rsidRPr="00E26429">
        <w:rPr>
          <w:rFonts w:cstheme="minorHAnsi"/>
          <w:b/>
          <w:spacing w:val="-4"/>
          <w:sz w:val="30"/>
          <w:szCs w:val="30"/>
          <w:lang w:val="uz-Cyrl-UZ"/>
        </w:rPr>
        <w:t>ни</w:t>
      </w:r>
      <w:r w:rsidR="00827877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="006760E3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“маҳаллабай” </w:t>
      </w:r>
      <w:r w:rsidR="000C4BCE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ҳал этиш </w:t>
      </w:r>
      <w:r w:rsidR="006760E3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ҳамда бўш вақтини мазмунли ўтказиш </w:t>
      </w:r>
      <w:r w:rsidR="00B85686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тизими </w:t>
      </w:r>
      <w:r w:rsidR="000C4BCE" w:rsidRPr="00E26429">
        <w:rPr>
          <w:rFonts w:cstheme="minorHAnsi"/>
          <w:b/>
          <w:spacing w:val="-4"/>
          <w:sz w:val="30"/>
          <w:szCs w:val="30"/>
          <w:lang w:val="uz-Cyrl-UZ"/>
        </w:rPr>
        <w:t>йўлга қўйилди</w:t>
      </w:r>
      <w:r w:rsidR="00827877" w:rsidRPr="00E26429">
        <w:rPr>
          <w:rFonts w:cstheme="minorHAnsi"/>
          <w:b/>
          <w:spacing w:val="-4"/>
          <w:sz w:val="30"/>
          <w:szCs w:val="30"/>
          <w:lang w:val="uz-Cyrl-UZ"/>
        </w:rPr>
        <w:t>.</w:t>
      </w:r>
    </w:p>
    <w:p w:rsidR="00AE08D0" w:rsidRPr="00E26429" w:rsidRDefault="00AE08D0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Йил бошидан “Ёшлар дафтари”га </w:t>
      </w:r>
      <w:r w:rsidR="00C255BE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120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="00C255BE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885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ёшлар киритилиб, “Ёшлар баланси” якунлари бўйича ижтимоий ҳимояга муҳтож</w:t>
      </w:r>
      <w:r w:rsidR="0095722A" w:rsidRPr="00E26429">
        <w:rPr>
          <w:rFonts w:cstheme="minorHAnsi"/>
          <w:spacing w:val="-4"/>
          <w:sz w:val="30"/>
          <w:szCs w:val="30"/>
          <w:lang w:val="uz-Cyrl-UZ"/>
        </w:rPr>
        <w:t xml:space="preserve"> ёшлар </w:t>
      </w:r>
      <w:r w:rsidRPr="00E26429">
        <w:rPr>
          <w:rFonts w:cstheme="minorHAnsi"/>
          <w:spacing w:val="-4"/>
          <w:sz w:val="30"/>
          <w:szCs w:val="30"/>
          <w:lang w:val="uz-Cyrl-UZ"/>
        </w:rPr>
        <w:t>дафтар</w:t>
      </w:r>
      <w:r w:rsidR="0095722A" w:rsidRPr="00E26429">
        <w:rPr>
          <w:rFonts w:cstheme="minorHAnsi"/>
          <w:spacing w:val="-4"/>
          <w:sz w:val="30"/>
          <w:szCs w:val="30"/>
          <w:lang w:val="uz-Cyrl-UZ"/>
        </w:rPr>
        <w:t>г</w:t>
      </w:r>
      <w:r w:rsidRPr="00E26429">
        <w:rPr>
          <w:rFonts w:cstheme="minorHAnsi"/>
          <w:spacing w:val="-4"/>
          <w:sz w:val="30"/>
          <w:szCs w:val="30"/>
          <w:lang w:val="uz-Cyrl-UZ"/>
        </w:rPr>
        <w:t>а тўлиқ қамраб олинади.</w:t>
      </w:r>
    </w:p>
    <w:p w:rsidR="00AE08D0" w:rsidRPr="00E26429" w:rsidRDefault="00AE08D0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Бугунга қадар, </w:t>
      </w:r>
      <w:r w:rsidR="00705468" w:rsidRPr="00E26429">
        <w:rPr>
          <w:rFonts w:cstheme="minorHAnsi"/>
          <w:spacing w:val="-4"/>
          <w:sz w:val="30"/>
          <w:szCs w:val="30"/>
          <w:lang w:val="uz-Cyrl-UZ"/>
        </w:rPr>
        <w:t>дафтардаги</w:t>
      </w:r>
      <w:r w:rsidR="00705468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</w:t>
      </w:r>
      <w:r w:rsidR="00C255BE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минг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673 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ёшларни</w:t>
      </w:r>
      <w:r w:rsidR="00705468" w:rsidRPr="00E26429">
        <w:rPr>
          <w:rFonts w:cstheme="minorHAnsi"/>
          <w:spacing w:val="-4"/>
          <w:sz w:val="30"/>
          <w:szCs w:val="30"/>
          <w:lang w:val="uz-Cyrl-UZ"/>
        </w:rPr>
        <w:t xml:space="preserve">нг ижтимоий муаммоларини ҳал этиш, талабаларнинг контракт тўловлари ва муддатли сафарбарлик чақируви резерви бадалини қоплаш, уларни касб-ҳунарга ўргатиб, субсидия ажратиш орқали меҳнат қуроллари билан таъминлаш учун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жамғармалар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ҳисобидан </w:t>
      </w:r>
      <w:r w:rsidR="0095722A" w:rsidRPr="00E26429">
        <w:rPr>
          <w:rFonts w:cstheme="minorHAnsi"/>
          <w:spacing w:val="-4"/>
          <w:sz w:val="30"/>
          <w:szCs w:val="30"/>
          <w:lang w:val="uz-Cyrl-UZ"/>
        </w:rPr>
        <w:t xml:space="preserve">қарийб </w:t>
      </w:r>
      <w:r w:rsidR="00071AD5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40</w:t>
      </w:r>
      <w:r w:rsidR="00C21ABB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,7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млрд. сўм</w:t>
      </w:r>
      <w:r w:rsidR="00705468" w:rsidRPr="00E26429">
        <w:rPr>
          <w:rFonts w:cstheme="minorHAnsi"/>
          <w:spacing w:val="-4"/>
          <w:sz w:val="30"/>
          <w:szCs w:val="30"/>
          <w:lang w:val="uz-Cyrl-UZ"/>
        </w:rPr>
        <w:t xml:space="preserve"> маблағлар </w:t>
      </w:r>
      <w:r w:rsidRPr="00E26429">
        <w:rPr>
          <w:rFonts w:cstheme="minorHAnsi"/>
          <w:spacing w:val="-4"/>
          <w:sz w:val="30"/>
          <w:szCs w:val="30"/>
          <w:lang w:val="uz-Cyrl-UZ"/>
        </w:rPr>
        <w:t>йўналтирилди.</w:t>
      </w:r>
    </w:p>
    <w:p w:rsidR="00020AB4" w:rsidRPr="00E26429" w:rsidRDefault="00020AB4" w:rsidP="00ED0F34">
      <w:pPr>
        <w:shd w:val="clear" w:color="auto" w:fill="C5E0B3" w:themeFill="accent6" w:themeFillTint="66"/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“Ёшларнинг бўш вақти – етакчининг иш вақти”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тамойили асосида маҳалла ёшларининг бўш вақтини мазмунли ўтказишга қаратилган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331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минг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184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 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кунлик тадбирлар ўтказилиб, </w:t>
      </w:r>
      <w:r w:rsidR="00BD338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9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,</w:t>
      </w:r>
      <w:r w:rsidR="00BD338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млн нафар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>ёшлар қамраб олинди.</w:t>
      </w:r>
    </w:p>
    <w:p w:rsidR="00020AB4" w:rsidRPr="00E26429" w:rsidRDefault="00020AB4" w:rsidP="00ED0F34">
      <w:pPr>
        <w:shd w:val="clear" w:color="auto" w:fill="C5E0B3" w:themeFill="accent6" w:themeFillTint="66"/>
        <w:spacing w:after="80" w:line="264" w:lineRule="auto"/>
        <w:ind w:firstLine="709"/>
        <w:jc w:val="both"/>
        <w:rPr>
          <w:rFonts w:cstheme="minorHAnsi"/>
          <w:b/>
          <w:color w:val="0070C0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i/>
          <w:spacing w:val="-6"/>
          <w:sz w:val="24"/>
          <w:szCs w:val="24"/>
          <w:lang w:val="uz-Cyrl-UZ"/>
        </w:rPr>
        <w:lastRenderedPageBreak/>
        <w:t>Маълумот учун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 xml:space="preserve">: маданият ва санъат соҳасида </w:t>
      </w:r>
      <w:r w:rsidRPr="00E26429">
        <w:rPr>
          <w:rFonts w:cstheme="minorHAnsi"/>
          <w:b/>
          <w:i/>
          <w:color w:val="C00000"/>
          <w:spacing w:val="-6"/>
          <w:sz w:val="24"/>
          <w:szCs w:val="24"/>
          <w:lang w:val="uz-Cyrl-UZ"/>
        </w:rPr>
        <w:t>2,1 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>млн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>,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 xml:space="preserve"> 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 xml:space="preserve">спорт тадбирларида </w:t>
      </w:r>
      <w:r w:rsidRPr="00E26429">
        <w:rPr>
          <w:rFonts w:cstheme="minorHAnsi"/>
          <w:b/>
          <w:i/>
          <w:color w:val="C00000"/>
          <w:spacing w:val="-6"/>
          <w:sz w:val="24"/>
          <w:szCs w:val="24"/>
          <w:lang w:val="uz-Cyrl-UZ"/>
        </w:rPr>
        <w:t>4 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>млн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>,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 xml:space="preserve"> 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br/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 xml:space="preserve">“Ай-Ти” йўналишида </w:t>
      </w:r>
      <w:r w:rsidRPr="00E26429">
        <w:rPr>
          <w:rFonts w:cstheme="minorHAnsi"/>
          <w:b/>
          <w:i/>
          <w:color w:val="C00000"/>
          <w:spacing w:val="-6"/>
          <w:sz w:val="24"/>
          <w:szCs w:val="24"/>
          <w:lang w:val="uz-Cyrl-UZ"/>
        </w:rPr>
        <w:t>770</w:t>
      </w:r>
      <w:r w:rsidRPr="00E26429">
        <w:rPr>
          <w:rFonts w:cstheme="minorHAnsi"/>
          <w:b/>
          <w:i/>
          <w:spacing w:val="-6"/>
          <w:sz w:val="24"/>
          <w:szCs w:val="24"/>
          <w:lang w:val="uz-Cyrl-UZ"/>
        </w:rPr>
        <w:t> 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>минг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>,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 xml:space="preserve"> 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 xml:space="preserve">китобхонлик ва интеллектуал ўйинларда </w:t>
      </w:r>
      <w:r w:rsidRPr="00E26429">
        <w:rPr>
          <w:rFonts w:cstheme="minorHAnsi"/>
          <w:b/>
          <w:i/>
          <w:color w:val="C00000"/>
          <w:spacing w:val="-6"/>
          <w:sz w:val="24"/>
          <w:szCs w:val="24"/>
          <w:lang w:val="uz-Cyrl-UZ"/>
        </w:rPr>
        <w:t>1,8 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>млн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>,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 xml:space="preserve"> 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br/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 xml:space="preserve">ҳарбий-ватанпарварлик тадбирларида </w:t>
      </w:r>
      <w:r w:rsidRPr="00E26429">
        <w:rPr>
          <w:rFonts w:cstheme="minorHAnsi"/>
          <w:b/>
          <w:i/>
          <w:color w:val="C00000"/>
          <w:spacing w:val="-6"/>
          <w:sz w:val="24"/>
          <w:szCs w:val="24"/>
          <w:lang w:val="uz-Cyrl-UZ"/>
        </w:rPr>
        <w:t>1,2 </w:t>
      </w:r>
      <w:r w:rsidRPr="00E26429">
        <w:rPr>
          <w:rFonts w:cstheme="minorHAnsi"/>
          <w:b/>
          <w:i/>
          <w:color w:val="0070C0"/>
          <w:spacing w:val="-6"/>
          <w:sz w:val="24"/>
          <w:szCs w:val="24"/>
          <w:lang w:val="uz-Cyrl-UZ"/>
        </w:rPr>
        <w:t xml:space="preserve">млн </w:t>
      </w:r>
      <w:r w:rsidRPr="00E26429">
        <w:rPr>
          <w:rFonts w:cstheme="minorHAnsi"/>
          <w:i/>
          <w:spacing w:val="-6"/>
          <w:sz w:val="24"/>
          <w:szCs w:val="24"/>
          <w:lang w:val="uz-Cyrl-UZ"/>
        </w:rPr>
        <w:t>нафар ёшлар иштироки таъминланди.</w:t>
      </w:r>
    </w:p>
    <w:p w:rsidR="006070F1" w:rsidRPr="00E26429" w:rsidRDefault="00C112D3" w:rsidP="00ED0F34">
      <w:pPr>
        <w:shd w:val="clear" w:color="auto" w:fill="C5E0B3" w:themeFill="accent6" w:themeFillTint="66"/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Биргина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>,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“Заковат” интеллектуал ўйин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и бўйича таълим муассасаларида </w:t>
      </w:r>
      <w:r w:rsidR="006070F1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11</w:t>
      </w:r>
      <w:r w:rsidR="006070F1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6070F1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="006070F1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га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яқин </w:t>
      </w:r>
      <w:r w:rsidR="006070F1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координаторлар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, маҳаллаларда </w:t>
      </w:r>
      <w:r w:rsidR="006070F1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55</w:t>
      </w:r>
      <w:r w:rsidR="006070F1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6070F1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="006070F1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дан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ортиқ </w:t>
      </w:r>
      <w:r w:rsidR="00E345A8" w:rsidRPr="00E26429">
        <w:rPr>
          <w:rFonts w:cstheme="minorHAnsi"/>
          <w:spacing w:val="-4"/>
          <w:sz w:val="30"/>
          <w:szCs w:val="30"/>
          <w:lang w:val="uz-Cyrl-UZ"/>
        </w:rPr>
        <w:t xml:space="preserve">жамоалар шаклланиб, </w:t>
      </w:r>
      <w:r w:rsidR="00E345A8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350</w:t>
      </w:r>
      <w:r w:rsidR="00E345A8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E345A8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="00E345A8" w:rsidRPr="00E26429">
        <w:rPr>
          <w:rFonts w:cstheme="minorHAnsi"/>
          <w:spacing w:val="-4"/>
          <w:sz w:val="30"/>
          <w:szCs w:val="30"/>
          <w:lang w:val="uz-Cyrl-UZ"/>
        </w:rPr>
        <w:t xml:space="preserve"> нафар ёшларни ўз атрофига бирлаштирган </w:t>
      </w:r>
      <w:r w:rsidR="00E345A8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Интеллектуал</w:t>
      </w:r>
      <w:r w:rsidR="00E345A8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="00E345A8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ёшлар</w:t>
      </w:r>
      <w:r w:rsidR="00E345A8"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="00E345A8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ҳаракати</w:t>
      </w:r>
      <w:r w:rsidR="00E345A8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га</w:t>
      </w:r>
      <w:r w:rsidR="00E345A8" w:rsidRPr="00E26429">
        <w:rPr>
          <w:rFonts w:cstheme="minorHAnsi"/>
          <w:spacing w:val="-4"/>
          <w:sz w:val="30"/>
          <w:szCs w:val="30"/>
          <w:lang w:val="uz-Cyrl-UZ"/>
        </w:rPr>
        <w:t xml:space="preserve"> айлан</w:t>
      </w:r>
      <w:r w:rsidR="00D36922" w:rsidRPr="00E26429">
        <w:rPr>
          <w:rFonts w:cstheme="minorHAnsi"/>
          <w:spacing w:val="-4"/>
          <w:sz w:val="30"/>
          <w:szCs w:val="30"/>
          <w:lang w:val="uz-Cyrl-UZ"/>
        </w:rPr>
        <w:t>моқда</w:t>
      </w:r>
      <w:r w:rsidR="00E345A8" w:rsidRPr="00E26429">
        <w:rPr>
          <w:rFonts w:cstheme="minorHAnsi"/>
          <w:spacing w:val="-4"/>
          <w:sz w:val="30"/>
          <w:szCs w:val="30"/>
          <w:lang w:val="uz-Cyrl-UZ"/>
        </w:rPr>
        <w:t>.</w:t>
      </w:r>
    </w:p>
    <w:p w:rsidR="00B862CA" w:rsidRPr="00E26429" w:rsidRDefault="00B54B42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Хусусан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, Сирдарё туманининг </w:t>
      </w:r>
      <w:r w:rsidR="00E345A8" w:rsidRPr="00E26429">
        <w:rPr>
          <w:rFonts w:cstheme="minorHAnsi"/>
          <w:b/>
          <w:spacing w:val="-4"/>
          <w:sz w:val="30"/>
          <w:szCs w:val="30"/>
          <w:lang w:val="uz-Cyrl-UZ"/>
        </w:rPr>
        <w:t>Ҳ</w:t>
      </w:r>
      <w:r w:rsidR="006070F1" w:rsidRPr="00E26429">
        <w:rPr>
          <w:rFonts w:cstheme="minorHAnsi"/>
          <w:b/>
          <w:spacing w:val="-4"/>
          <w:sz w:val="30"/>
          <w:szCs w:val="30"/>
          <w:lang w:val="uz-Cyrl-UZ"/>
        </w:rPr>
        <w:t>икматли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ҳамда Ўрта 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>Ч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ирчиқ туманининг </w:t>
      </w:r>
      <w:r w:rsidR="006070F1" w:rsidRPr="00E26429">
        <w:rPr>
          <w:rFonts w:cstheme="minorHAnsi"/>
          <w:b/>
          <w:spacing w:val="-4"/>
          <w:sz w:val="30"/>
          <w:szCs w:val="30"/>
          <w:lang w:val="uz-Cyrl-UZ"/>
        </w:rPr>
        <w:t>Ким Пен Хва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маҳаллаларидан жами </w:t>
      </w:r>
      <w:r w:rsidR="006070F1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39</w:t>
      </w:r>
      <w:r w:rsidR="006070F1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6070F1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жамоалар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>нинг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6070F1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234</w:t>
      </w:r>
      <w:r w:rsidR="006070F1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6070F1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 xml:space="preserve"> ёшлар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>и Бўстонлиқ туманидаги “Ёшлар оромгоҳи”да З</w:t>
      </w:r>
      <w:r w:rsidR="006070F1" w:rsidRPr="00E26429">
        <w:rPr>
          <w:rFonts w:cstheme="minorHAnsi"/>
          <w:spacing w:val="-4"/>
          <w:sz w:val="30"/>
          <w:szCs w:val="30"/>
          <w:lang w:val="uz-Cyrl-UZ"/>
        </w:rPr>
        <w:t>аковат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 xml:space="preserve"> ўйини координатор</w:t>
      </w:r>
      <w:r w:rsidR="001C1AF8" w:rsidRPr="00E26429">
        <w:rPr>
          <w:rFonts w:cstheme="minorHAnsi"/>
          <w:spacing w:val="-4"/>
          <w:sz w:val="30"/>
          <w:szCs w:val="30"/>
          <w:lang w:val="uz-Cyrl-UZ"/>
        </w:rPr>
        <w:t>лиги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 xml:space="preserve">га </w:t>
      </w:r>
      <w:r w:rsidR="001C1AF8" w:rsidRPr="00E26429">
        <w:rPr>
          <w:rFonts w:cstheme="minorHAnsi"/>
          <w:spacing w:val="-4"/>
          <w:sz w:val="30"/>
          <w:szCs w:val="30"/>
          <w:lang w:val="uz-Cyrl-UZ"/>
        </w:rPr>
        <w:t>ўқитилиб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 xml:space="preserve">, ўз ҳудудида камида </w:t>
      </w:r>
      <w:r w:rsidR="000710B9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30</w:t>
      </w:r>
      <w:r w:rsidR="000710B9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0710B9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="000710B9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дан</w:t>
      </w:r>
      <w:r w:rsidR="000710B9" w:rsidRPr="00E26429">
        <w:rPr>
          <w:rFonts w:cstheme="minorHAnsi"/>
          <w:spacing w:val="-4"/>
          <w:sz w:val="30"/>
          <w:szCs w:val="30"/>
          <w:lang w:val="uz-Cyrl-UZ"/>
        </w:rPr>
        <w:t xml:space="preserve"> ёшларни заковат интеллектуал ўйинларига жалб этиш ташаббуси билан чиқди.</w:t>
      </w:r>
    </w:p>
    <w:p w:rsidR="00EC2183" w:rsidRPr="00E26429" w:rsidRDefault="00B862CA" w:rsidP="00CB55C3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Шунингдек, мактабларнинг спорт ва фаоллар зали</w:t>
      </w:r>
      <w:r w:rsidR="00AE29A2" w:rsidRPr="00E26429">
        <w:rPr>
          <w:rFonts w:cstheme="minorHAnsi"/>
          <w:spacing w:val="-4"/>
          <w:sz w:val="30"/>
          <w:szCs w:val="30"/>
          <w:lang w:val="uz-Cyrl-UZ"/>
        </w:rPr>
        <w:t xml:space="preserve"> ҳамда компьютер </w:t>
      </w:r>
      <w:r w:rsidR="00BA19B6">
        <w:rPr>
          <w:rFonts w:cstheme="minorHAnsi"/>
          <w:spacing w:val="-4"/>
          <w:sz w:val="30"/>
          <w:szCs w:val="30"/>
          <w:lang w:val="uz-Cyrl-UZ"/>
        </w:rPr>
        <w:br/>
      </w:r>
      <w:r w:rsidR="00AE29A2" w:rsidRPr="00E26429">
        <w:rPr>
          <w:rFonts w:cstheme="minorHAnsi"/>
          <w:spacing w:val="-4"/>
          <w:sz w:val="30"/>
          <w:szCs w:val="30"/>
          <w:lang w:val="uz-Cyrl-UZ"/>
        </w:rPr>
        <w:t xml:space="preserve">ва кутубхоналарида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ҳар куни соат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16:00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дан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23:00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гача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тўгарак </w:t>
      </w:r>
      <w:r w:rsidR="00A25B6E">
        <w:rPr>
          <w:rFonts w:cstheme="minorHAnsi"/>
          <w:spacing w:val="-4"/>
          <w:sz w:val="30"/>
          <w:szCs w:val="30"/>
          <w:lang w:val="uz-Cyrl-UZ"/>
        </w:rPr>
        <w:br/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ва машғулотлар ўтказилиши йўлга қўйилиб,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ҳар куни ўртача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300 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Pr="00E26429">
        <w:rPr>
          <w:rFonts w:cstheme="minorHAnsi"/>
          <w:spacing w:val="-4"/>
          <w:sz w:val="30"/>
          <w:szCs w:val="30"/>
          <w:lang w:val="uz-Cyrl-UZ"/>
        </w:rPr>
        <w:t>га яқин ёшларнинг бўш вақти мазмунли ташкил этилмоқда.</w:t>
      </w:r>
    </w:p>
    <w:p w:rsidR="006D20BE" w:rsidRPr="00E26429" w:rsidRDefault="006D20BE" w:rsidP="006D20BE">
      <w:pPr>
        <w:spacing w:after="80" w:line="264" w:lineRule="auto"/>
        <w:ind w:firstLine="709"/>
        <w:jc w:val="both"/>
        <w:rPr>
          <w:rFonts w:cstheme="minorHAnsi"/>
          <w:spacing w:val="-6"/>
          <w:sz w:val="30"/>
          <w:szCs w:val="30"/>
          <w:lang w:val="uz-Cyrl-UZ"/>
        </w:rPr>
      </w:pPr>
      <w:r w:rsidRPr="00E26429">
        <w:rPr>
          <w:rFonts w:cstheme="minorHAnsi"/>
          <w:i/>
          <w:spacing w:val="-6"/>
          <w:sz w:val="30"/>
          <w:szCs w:val="30"/>
          <w:lang w:val="uz-Cyrl-UZ"/>
        </w:rPr>
        <w:t>Мисол учун,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Давлат хавфсизлик хизмати ташаббуси билан Наманган вилоятида </w:t>
      </w:r>
      <w:r w:rsidRPr="00E26429">
        <w:rPr>
          <w:rFonts w:cstheme="minorHAnsi"/>
          <w:b/>
          <w:color w:val="C00000"/>
          <w:spacing w:val="-6"/>
          <w:sz w:val="30"/>
          <w:szCs w:val="30"/>
          <w:lang w:val="uz-Cyrl-UZ"/>
        </w:rPr>
        <w:t>780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маҳалла кесимида </w:t>
      </w:r>
      <w:r w:rsidRPr="00E26429">
        <w:rPr>
          <w:rFonts w:cstheme="minorHAnsi"/>
          <w:b/>
          <w:color w:val="C00000"/>
          <w:spacing w:val="-6"/>
          <w:sz w:val="30"/>
          <w:szCs w:val="30"/>
          <w:lang w:val="uz-Cyrl-UZ"/>
        </w:rPr>
        <w:t>7 420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қизлар ўртасида волейбол бўйича ҳамда </w:t>
      </w:r>
      <w:r w:rsidRPr="00E26429">
        <w:rPr>
          <w:b/>
          <w:sz w:val="28"/>
          <w:szCs w:val="28"/>
          <w:lang w:val="uz-Cyrl-UZ"/>
        </w:rPr>
        <w:t xml:space="preserve">Термиз </w:t>
      </w:r>
      <w:r w:rsidRPr="00E26429">
        <w:rPr>
          <w:bCs/>
          <w:sz w:val="28"/>
          <w:szCs w:val="28"/>
          <w:lang w:val="uz-Cyrl-UZ"/>
        </w:rPr>
        <w:t>тумани</w:t>
      </w:r>
      <w:r w:rsidRPr="00E26429">
        <w:rPr>
          <w:sz w:val="28"/>
          <w:szCs w:val="28"/>
          <w:lang w:val="uz-Cyrl-UZ"/>
        </w:rPr>
        <w:t xml:space="preserve"> </w:t>
      </w:r>
      <w:r w:rsidRPr="00E26429">
        <w:rPr>
          <w:b/>
          <w:sz w:val="28"/>
          <w:szCs w:val="28"/>
          <w:lang w:val="uz-Cyrl-UZ"/>
        </w:rPr>
        <w:t>“Гулбаҳор” МФЙ</w:t>
      </w:r>
      <w:r w:rsidRPr="00E26429">
        <w:rPr>
          <w:sz w:val="28"/>
          <w:szCs w:val="28"/>
          <w:lang w:val="uz-Cyrl-UZ"/>
        </w:rPr>
        <w:t xml:space="preserve">да кўчалар кесимида </w:t>
      </w:r>
      <w:r w:rsidRPr="00E26429">
        <w:rPr>
          <w:b/>
          <w:color w:val="C00000"/>
          <w:sz w:val="28"/>
          <w:szCs w:val="28"/>
          <w:lang w:val="uz-Cyrl-UZ"/>
        </w:rPr>
        <w:t>210</w:t>
      </w:r>
      <w:r w:rsidRPr="00E26429">
        <w:rPr>
          <w:b/>
          <w:sz w:val="28"/>
          <w:szCs w:val="28"/>
          <w:lang w:val="uz-Cyrl-UZ"/>
        </w:rPr>
        <w:t> </w:t>
      </w:r>
      <w:r w:rsidRPr="00E26429">
        <w:rPr>
          <w:b/>
          <w:color w:val="0070C0"/>
          <w:sz w:val="28"/>
          <w:szCs w:val="28"/>
          <w:lang w:val="uz-Cyrl-UZ"/>
        </w:rPr>
        <w:t>нафар</w:t>
      </w:r>
      <w:r w:rsidRPr="00E26429">
        <w:rPr>
          <w:sz w:val="28"/>
          <w:szCs w:val="28"/>
          <w:lang w:val="uz-Cyrl-UZ"/>
        </w:rPr>
        <w:t xml:space="preserve"> ўғил болалар ўртасида </w:t>
      </w:r>
      <w:r w:rsidRPr="00E26429">
        <w:rPr>
          <w:b/>
          <w:color w:val="0070C0"/>
          <w:sz w:val="28"/>
          <w:szCs w:val="28"/>
          <w:lang w:val="uz-Cyrl-UZ"/>
        </w:rPr>
        <w:t>мини футбол</w:t>
      </w:r>
      <w:r w:rsidRPr="00E26429">
        <w:rPr>
          <w:i/>
          <w:sz w:val="28"/>
          <w:szCs w:val="28"/>
          <w:lang w:val="uz-Cyrl-UZ"/>
        </w:rPr>
        <w:t>,</w:t>
      </w:r>
      <w:r w:rsidRPr="00E26429">
        <w:rPr>
          <w:sz w:val="28"/>
          <w:szCs w:val="28"/>
          <w:lang w:val="uz-Cyrl-UZ"/>
        </w:rPr>
        <w:t xml:space="preserve"> </w:t>
      </w:r>
      <w:r w:rsidRPr="00E26429">
        <w:rPr>
          <w:b/>
          <w:color w:val="C00000"/>
          <w:sz w:val="28"/>
          <w:szCs w:val="28"/>
          <w:lang w:val="uz-Cyrl-UZ"/>
        </w:rPr>
        <w:t>145</w:t>
      </w:r>
      <w:r w:rsidRPr="00E26429">
        <w:rPr>
          <w:b/>
          <w:sz w:val="28"/>
          <w:szCs w:val="28"/>
          <w:lang w:val="uz-Cyrl-UZ"/>
        </w:rPr>
        <w:t> </w:t>
      </w:r>
      <w:r w:rsidRPr="00E26429">
        <w:rPr>
          <w:b/>
          <w:color w:val="0070C0"/>
          <w:sz w:val="28"/>
          <w:szCs w:val="28"/>
          <w:lang w:val="uz-Cyrl-UZ"/>
        </w:rPr>
        <w:t>нафар</w:t>
      </w:r>
      <w:r w:rsidRPr="00E26429">
        <w:rPr>
          <w:sz w:val="28"/>
          <w:szCs w:val="28"/>
          <w:lang w:val="uz-Cyrl-UZ"/>
        </w:rPr>
        <w:t xml:space="preserve"> қиз болалар ўртасида </w:t>
      </w:r>
      <w:r w:rsidRPr="00E26429">
        <w:rPr>
          <w:b/>
          <w:color w:val="0070C0"/>
          <w:sz w:val="28"/>
          <w:szCs w:val="28"/>
          <w:lang w:val="uz-Cyrl-UZ"/>
        </w:rPr>
        <w:t>волейбол</w:t>
      </w:r>
      <w:r w:rsidRPr="00E26429">
        <w:rPr>
          <w:sz w:val="28"/>
          <w:szCs w:val="28"/>
          <w:lang w:val="uz-Cyrl-UZ"/>
        </w:rPr>
        <w:t xml:space="preserve"> бўйича 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“Давлат хавфсизлик хизмати кубоги”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мусобақаси ўтказилди.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b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spacing w:val="-4"/>
          <w:sz w:val="30"/>
          <w:szCs w:val="30"/>
          <w:lang w:val="uz-Cyrl-UZ"/>
        </w:rPr>
        <w:t>IV. Қарорда белгиланган вазифалар юзасидан республика комиссияси томонидан жойларда амалга оширилаётган ишлар ҳолати ўрганилиб, амалий ёрдамлар кўрсатилмоқда.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spacing w:val="-4"/>
          <w:sz w:val="30"/>
          <w:szCs w:val="30"/>
          <w:lang w:val="uz-Cyrl-UZ"/>
        </w:rPr>
        <w:t>Республика комиссияси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томонидан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Қорақалпоғистон Республикаси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,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Хоразм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Сирдарё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Тошкент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Фарғона,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Андижон</w:t>
      </w:r>
      <w:r w:rsidR="00C72703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,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Наманган</w:t>
      </w:r>
      <w:r w:rsidR="00C72703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, Сурхондарё, Қашқадарё, Бухоро </w:t>
      </w:r>
      <w:r w:rsidR="00C72703" w:rsidRPr="00E26429">
        <w:rPr>
          <w:rFonts w:cstheme="minorHAnsi"/>
          <w:spacing w:val="-4"/>
          <w:sz w:val="30"/>
          <w:szCs w:val="30"/>
          <w:lang w:val="uz-Cyrl-UZ"/>
        </w:rPr>
        <w:t xml:space="preserve">ва </w:t>
      </w:r>
      <w:r w:rsidR="00C72703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Навоий </w:t>
      </w:r>
      <w:r w:rsidR="00C72703" w:rsidRPr="00E26429">
        <w:rPr>
          <w:rFonts w:cstheme="minorHAnsi"/>
          <w:spacing w:val="-4"/>
          <w:sz w:val="30"/>
          <w:szCs w:val="30"/>
          <w:lang w:val="uz-Cyrl-UZ"/>
        </w:rPr>
        <w:t>в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илоятлари комплекс ўрганилиб, </w:t>
      </w:r>
      <w:r w:rsidR="000B609C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28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мингга </w:t>
      </w:r>
      <w:r w:rsidRPr="00E26429">
        <w:rPr>
          <w:rFonts w:cstheme="minorHAnsi"/>
          <w:spacing w:val="-4"/>
          <w:sz w:val="30"/>
          <w:szCs w:val="30"/>
          <w:lang w:val="uz-Cyrl-UZ"/>
        </w:rPr>
        <w:t>яқин ёшлар етакчилари, маҳалла раиси, ҳоким ёрдамчиси, профилактика инспектори ва мактаб директорлари билан очиқ мулоқот ташкил этилди.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Мулоқотларда ҳар бир туманда маҳалладаги фаолияти намунали деб топилган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дан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жами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</w:t>
      </w:r>
      <w:r w:rsidR="00723534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66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етакчилар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Миллий кадрлар захирасига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киритилиб, туман (шаҳар)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Сектор сардорлари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>этиб белгиланди.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Етакчиларнинг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маҳалла раиси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ҳоким ёрдамчиси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ва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профилактика инспектори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билан самарали ҳамкорлигини йўлга қўйиш, ёшлар билан ишлаш ва уларнинг бўш вақтини мазмунли ташкил этиш учун Етакчининг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ҳафталик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ойлик ва чораклик режасини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>ишлаб чиқишига кўмаклашилди.</w:t>
      </w:r>
    </w:p>
    <w:p w:rsidR="00240286" w:rsidRPr="00E26429" w:rsidRDefault="00240286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Етакчилар учун яратиб берилган шароитлар 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(хона, компьютер, мебель жиҳозлар ва бошқалар)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танқидий ўрганилиб, Қорақалпоғистонда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87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Хоразмда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164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Тошкент вилоятида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332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Сирдарёда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41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Фарғонада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218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Андижонда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159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E70DB1" w:rsidRPr="00E26429">
        <w:rPr>
          <w:rFonts w:cstheme="minorHAnsi"/>
          <w:spacing w:val="-4"/>
          <w:sz w:val="30"/>
          <w:szCs w:val="30"/>
          <w:lang w:val="uz-Cyrl-UZ"/>
        </w:rPr>
        <w:t>, 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аманганда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135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E70DB1" w:rsidRPr="00E26429">
        <w:rPr>
          <w:rFonts w:cstheme="minorHAnsi"/>
          <w:spacing w:val="-4"/>
          <w:sz w:val="30"/>
          <w:szCs w:val="30"/>
          <w:lang w:val="uz-Cyrl-UZ"/>
        </w:rPr>
        <w:t xml:space="preserve">, Сурхондарёда 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116</w:t>
      </w:r>
      <w:r w:rsidR="00E70DB1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E70DB1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E70DB1"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="00395A77" w:rsidRPr="00E26429">
        <w:rPr>
          <w:rFonts w:cstheme="minorHAnsi"/>
          <w:spacing w:val="-4"/>
          <w:sz w:val="30"/>
          <w:szCs w:val="30"/>
          <w:lang w:val="uz-Cyrl-UZ"/>
        </w:rPr>
        <w:t xml:space="preserve">Қашқадарёда 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198</w:t>
      </w:r>
      <w:r w:rsidR="00395A77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395A77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395A77" w:rsidRPr="00E26429">
        <w:rPr>
          <w:rFonts w:cstheme="minorHAnsi"/>
          <w:spacing w:val="-4"/>
          <w:sz w:val="30"/>
          <w:szCs w:val="30"/>
          <w:lang w:val="uz-Cyrl-UZ"/>
        </w:rPr>
        <w:t xml:space="preserve">, Бухорода 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71</w:t>
      </w:r>
      <w:r w:rsidR="00395A77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395A77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395A77" w:rsidRPr="00E26429">
        <w:rPr>
          <w:rFonts w:cstheme="minorHAnsi"/>
          <w:spacing w:val="-4"/>
          <w:sz w:val="30"/>
          <w:szCs w:val="30"/>
          <w:lang w:val="uz-Cyrl-UZ"/>
        </w:rPr>
        <w:t xml:space="preserve"> ва Навоийда 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38</w:t>
      </w:r>
      <w:r w:rsidR="00395A77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395A77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395A77" w:rsidRPr="00E26429">
        <w:rPr>
          <w:rFonts w:cstheme="minorHAnsi"/>
          <w:spacing w:val="-4"/>
          <w:sz w:val="30"/>
          <w:szCs w:val="30"/>
          <w:lang w:val="uz-Cyrl-UZ"/>
        </w:rPr>
        <w:t xml:space="preserve"> м</w:t>
      </w:r>
      <w:r w:rsidRPr="00E26429">
        <w:rPr>
          <w:rFonts w:cstheme="minorHAnsi"/>
          <w:spacing w:val="-4"/>
          <w:sz w:val="30"/>
          <w:szCs w:val="30"/>
          <w:lang w:val="uz-Cyrl-UZ"/>
        </w:rPr>
        <w:t>аҳалла етакчилари муаммолари жойида бартараф этилди.</w:t>
      </w:r>
    </w:p>
    <w:p w:rsidR="00A568AF" w:rsidRPr="00E26429" w:rsidRDefault="001A127B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Шунингдек, </w:t>
      </w:r>
      <w:r w:rsidR="003E2FF6" w:rsidRPr="00E26429">
        <w:rPr>
          <w:rFonts w:cstheme="minorHAnsi"/>
          <w:spacing w:val="-4"/>
          <w:sz w:val="30"/>
          <w:szCs w:val="30"/>
          <w:lang w:val="uz-Cyrl-UZ"/>
        </w:rPr>
        <w:t>Қорақалпоғистон Республикаси ва 10 та вилоятда</w:t>
      </w:r>
      <w:r w:rsidR="009E7C19" w:rsidRPr="00E26429">
        <w:rPr>
          <w:rFonts w:cstheme="minorHAnsi"/>
          <w:spacing w:val="-4"/>
          <w:sz w:val="30"/>
          <w:szCs w:val="30"/>
          <w:lang w:val="uz-Cyrl-UZ"/>
        </w:rPr>
        <w:t>ги “Ёшлар дафтари” жамғармаларида</w:t>
      </w:r>
      <w:r w:rsidR="003E2FF6"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D41ABF" w:rsidRPr="00E26429">
        <w:rPr>
          <w:rFonts w:cstheme="minorHAnsi"/>
          <w:b/>
          <w:color w:val="FF0000"/>
          <w:spacing w:val="-4"/>
          <w:sz w:val="30"/>
          <w:szCs w:val="30"/>
          <w:lang w:val="uz-Cyrl-UZ"/>
        </w:rPr>
        <w:t>49,8 </w:t>
      </w:r>
      <w:r w:rsidR="00D41AB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млрд. сўм</w:t>
      </w:r>
      <w:r w:rsidR="00D41ABF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="00D41ABF" w:rsidRPr="00E26429">
        <w:rPr>
          <w:rFonts w:cstheme="minorHAnsi"/>
          <w:spacing w:val="-4"/>
          <w:sz w:val="30"/>
          <w:szCs w:val="30"/>
          <w:lang w:val="uz-Cyrl-UZ"/>
        </w:rPr>
        <w:t>маблағ</w:t>
      </w:r>
      <w:r w:rsidR="009E7C19" w:rsidRPr="00E26429">
        <w:rPr>
          <w:rFonts w:cstheme="minorHAnsi"/>
          <w:spacing w:val="-4"/>
          <w:sz w:val="30"/>
          <w:szCs w:val="30"/>
          <w:lang w:val="uz-Cyrl-UZ"/>
        </w:rPr>
        <w:t xml:space="preserve"> шакллантирилиб,</w:t>
      </w:r>
      <w:r w:rsidR="00D41ABF"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="0039563C" w:rsidRPr="00E26429">
        <w:rPr>
          <w:rFonts w:cstheme="minorHAnsi"/>
          <w:spacing w:val="-4"/>
          <w:sz w:val="30"/>
          <w:szCs w:val="30"/>
          <w:lang w:val="uz-Cyrl-UZ"/>
        </w:rPr>
        <w:t xml:space="preserve">ишсиз ва эҳтиёжманд </w:t>
      </w:r>
      <w:r w:rsidR="004B7F62" w:rsidRPr="00E26429">
        <w:rPr>
          <w:rFonts w:cstheme="minorHAnsi"/>
          <w:spacing w:val="-4"/>
          <w:sz w:val="30"/>
          <w:szCs w:val="30"/>
          <w:lang w:val="uz-Cyrl-UZ"/>
        </w:rPr>
        <w:t>ёшларни қўллаб-қувватлаш, уларнинг ижтимоий муаммоларини ҳал этиш чоралари кўрилди.</w:t>
      </w:r>
    </w:p>
    <w:p w:rsidR="004B7F62" w:rsidRPr="00E26429" w:rsidRDefault="00A11B33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i/>
          <w:spacing w:val="-4"/>
          <w:sz w:val="30"/>
          <w:szCs w:val="30"/>
          <w:lang w:val="uz-Cyrl-UZ"/>
        </w:rPr>
        <w:t>Мисол учун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Шеробод туманида </w:t>
      </w:r>
      <w:r w:rsidR="002D2436" w:rsidRPr="00E26429">
        <w:rPr>
          <w:rFonts w:cstheme="minorHAnsi"/>
          <w:b/>
          <w:spacing w:val="-4"/>
          <w:sz w:val="30"/>
          <w:szCs w:val="30"/>
          <w:lang w:val="uz-Cyrl-UZ"/>
        </w:rPr>
        <w:t>“Ёшлар анорчилик кластери”</w:t>
      </w:r>
      <w:r w:rsidR="002D2436" w:rsidRPr="00E26429">
        <w:rPr>
          <w:rFonts w:cstheme="minorHAnsi"/>
          <w:spacing w:val="-4"/>
          <w:sz w:val="30"/>
          <w:szCs w:val="30"/>
          <w:lang w:val="uz-Cyrl-UZ"/>
        </w:rPr>
        <w:t xml:space="preserve">, Олот </w:t>
      </w:r>
      <w:r w:rsidR="00CB309B"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="002D2436" w:rsidRPr="00E26429">
        <w:rPr>
          <w:rFonts w:cstheme="minorHAnsi"/>
          <w:spacing w:val="-4"/>
          <w:sz w:val="30"/>
          <w:szCs w:val="30"/>
          <w:lang w:val="uz-Cyrl-UZ"/>
        </w:rPr>
        <w:t xml:space="preserve">ва Қоровулбозор туманларида </w:t>
      </w:r>
      <w:r w:rsidR="00E87E38" w:rsidRPr="00E26429">
        <w:rPr>
          <w:rFonts w:cstheme="minorHAnsi"/>
          <w:b/>
          <w:spacing w:val="-4"/>
          <w:sz w:val="30"/>
          <w:szCs w:val="30"/>
          <w:lang w:val="uz-Cyrl-UZ"/>
        </w:rPr>
        <w:t>“Паррандачилик кооперацияси”</w:t>
      </w:r>
      <w:r w:rsidR="00E87E38" w:rsidRPr="00E26429">
        <w:rPr>
          <w:rFonts w:cstheme="minorHAnsi"/>
          <w:spacing w:val="-4"/>
          <w:sz w:val="30"/>
          <w:szCs w:val="30"/>
          <w:lang w:val="uz-Cyrl-UZ"/>
        </w:rPr>
        <w:t xml:space="preserve">, Нурота туманида деҳқончиликка ихтисослашган </w:t>
      </w:r>
      <w:r w:rsidR="00E87E38" w:rsidRPr="00E26429">
        <w:rPr>
          <w:rFonts w:cstheme="minorHAnsi"/>
          <w:b/>
          <w:spacing w:val="-4"/>
          <w:sz w:val="30"/>
          <w:szCs w:val="30"/>
          <w:lang w:val="uz-Cyrl-UZ"/>
        </w:rPr>
        <w:t>“Ёшлар кооперацияси”</w:t>
      </w:r>
      <w:r w:rsidR="00E87E38"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="00CB309B" w:rsidRPr="00E26429">
        <w:rPr>
          <w:rFonts w:cstheme="minorHAnsi"/>
          <w:spacing w:val="-4"/>
          <w:sz w:val="30"/>
          <w:szCs w:val="30"/>
          <w:lang w:val="uz-Cyrl-UZ"/>
        </w:rPr>
        <w:t xml:space="preserve">Шаҳрисабз туманида </w:t>
      </w:r>
      <w:r w:rsidR="00CB309B" w:rsidRPr="00E26429">
        <w:rPr>
          <w:rFonts w:cstheme="minorHAnsi"/>
          <w:b/>
          <w:spacing w:val="-4"/>
          <w:sz w:val="30"/>
          <w:szCs w:val="30"/>
          <w:lang w:val="uz-Cyrl-UZ"/>
        </w:rPr>
        <w:t>“Балиқчилик кооперацияси”</w:t>
      </w:r>
      <w:r w:rsidR="00CB309B" w:rsidRPr="00E26429">
        <w:rPr>
          <w:rFonts w:cstheme="minorHAnsi"/>
          <w:spacing w:val="-4"/>
          <w:sz w:val="30"/>
          <w:szCs w:val="30"/>
          <w:lang w:val="uz-Cyrl-UZ"/>
        </w:rPr>
        <w:t xml:space="preserve"> йўлга қўйилиб, жами </w:t>
      </w:r>
      <w:r w:rsidR="00425B31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286</w:t>
      </w:r>
      <w:r w:rsidR="00B13E1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 </w:t>
      </w:r>
      <w:r w:rsidR="00B13E1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="00B13E1F" w:rsidRPr="00E26429">
        <w:rPr>
          <w:rFonts w:cstheme="minorHAnsi"/>
          <w:color w:val="FF0000"/>
          <w:spacing w:val="-4"/>
          <w:sz w:val="30"/>
          <w:szCs w:val="30"/>
          <w:lang w:val="uz-Cyrl-UZ"/>
        </w:rPr>
        <w:t xml:space="preserve"> </w:t>
      </w:r>
      <w:r w:rsidR="00B13E1F" w:rsidRPr="00E26429">
        <w:rPr>
          <w:rFonts w:cstheme="minorHAnsi"/>
          <w:spacing w:val="-4"/>
          <w:sz w:val="30"/>
          <w:szCs w:val="30"/>
          <w:lang w:val="uz-Cyrl-UZ"/>
        </w:rPr>
        <w:t>ёшлар бандлиги таъминланди.</w:t>
      </w:r>
    </w:p>
    <w:p w:rsidR="00B13E1F" w:rsidRPr="00E26429" w:rsidRDefault="00BC71F0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spacing w:val="-6"/>
          <w:sz w:val="30"/>
          <w:szCs w:val="30"/>
          <w:lang w:val="uz-Cyrl-UZ"/>
        </w:rPr>
        <w:t xml:space="preserve">Йил бошидан </w:t>
      </w:r>
      <w:r w:rsidRPr="00E26429">
        <w:rPr>
          <w:b/>
          <w:color w:val="C00000"/>
          <w:spacing w:val="-6"/>
          <w:sz w:val="30"/>
          <w:szCs w:val="30"/>
          <w:lang w:val="uz-Cyrl-UZ"/>
        </w:rPr>
        <w:t>53 381 </w:t>
      </w:r>
      <w:r w:rsidRPr="00E26429">
        <w:rPr>
          <w:b/>
          <w:color w:val="0070C0"/>
          <w:spacing w:val="-6"/>
          <w:sz w:val="30"/>
          <w:szCs w:val="30"/>
          <w:lang w:val="uz-Cyrl-UZ"/>
        </w:rPr>
        <w:t>нафар</w:t>
      </w:r>
      <w:r w:rsidRPr="00E26429">
        <w:rPr>
          <w:spacing w:val="-6"/>
          <w:sz w:val="30"/>
          <w:szCs w:val="30"/>
          <w:lang w:val="uz-Cyrl-UZ"/>
        </w:rPr>
        <w:t xml:space="preserve"> ишсиз ёшларга </w:t>
      </w:r>
      <w:r w:rsidRPr="00E26429">
        <w:rPr>
          <w:b/>
          <w:color w:val="C00000"/>
          <w:spacing w:val="-6"/>
          <w:sz w:val="30"/>
          <w:szCs w:val="30"/>
          <w:lang w:val="uz-Cyrl-UZ"/>
        </w:rPr>
        <w:t>8 815</w:t>
      </w:r>
      <w:r w:rsidRPr="00E26429">
        <w:rPr>
          <w:b/>
          <w:spacing w:val="-6"/>
          <w:sz w:val="30"/>
          <w:szCs w:val="30"/>
          <w:lang w:val="uz-Cyrl-UZ"/>
        </w:rPr>
        <w:t> </w:t>
      </w:r>
      <w:r w:rsidRPr="00E26429">
        <w:rPr>
          <w:b/>
          <w:color w:val="0070C0"/>
          <w:spacing w:val="-6"/>
          <w:sz w:val="30"/>
          <w:szCs w:val="30"/>
          <w:lang w:val="uz-Cyrl-UZ"/>
        </w:rPr>
        <w:t>гектар</w:t>
      </w:r>
      <w:r w:rsidRPr="00E26429">
        <w:rPr>
          <w:spacing w:val="-6"/>
          <w:sz w:val="30"/>
          <w:szCs w:val="30"/>
          <w:lang w:val="uz-Cyrl-UZ"/>
        </w:rPr>
        <w:t xml:space="preserve"> экин майдони ажратилди.</w:t>
      </w:r>
      <w:r w:rsidRPr="00E26429">
        <w:rPr>
          <w:spacing w:val="-6"/>
          <w:sz w:val="28"/>
          <w:szCs w:val="28"/>
          <w:lang w:val="uz-Cyrl-UZ"/>
        </w:rPr>
        <w:t xml:space="preserve"> </w:t>
      </w:r>
      <w:r w:rsidR="00B13E1F" w:rsidRPr="00E26429">
        <w:rPr>
          <w:rFonts w:cstheme="minorHAnsi"/>
          <w:spacing w:val="-4"/>
          <w:sz w:val="30"/>
          <w:szCs w:val="30"/>
          <w:lang w:val="uz-Cyrl-UZ"/>
        </w:rPr>
        <w:t xml:space="preserve">Биргина, Қашқадарё вилоятида </w:t>
      </w:r>
      <w:r w:rsidR="00B13E1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19</w:t>
      </w:r>
      <w:r w:rsidR="00B13E1F"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="00B13E1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="00B13E1F" w:rsidRPr="00E26429">
        <w:rPr>
          <w:rFonts w:cstheme="minorHAnsi"/>
          <w:spacing w:val="-4"/>
          <w:sz w:val="30"/>
          <w:szCs w:val="30"/>
          <w:lang w:val="uz-Cyrl-UZ"/>
        </w:rPr>
        <w:t xml:space="preserve"> чегарадош маҳаллаларда</w:t>
      </w:r>
      <w:r w:rsidR="004D73CF" w:rsidRPr="00E26429">
        <w:rPr>
          <w:rFonts w:cstheme="minorHAnsi"/>
          <w:spacing w:val="-4"/>
          <w:sz w:val="30"/>
          <w:szCs w:val="30"/>
          <w:lang w:val="uz-Cyrl-UZ"/>
        </w:rPr>
        <w:t xml:space="preserve"> деҳқонч</w:t>
      </w:r>
      <w:r w:rsidR="00FF2D23" w:rsidRPr="00E26429">
        <w:rPr>
          <w:rFonts w:cstheme="minorHAnsi"/>
          <w:spacing w:val="-4"/>
          <w:sz w:val="30"/>
          <w:szCs w:val="30"/>
          <w:lang w:val="uz-Cyrl-UZ"/>
        </w:rPr>
        <w:t>и</w:t>
      </w:r>
      <w:r w:rsidR="004D73CF" w:rsidRPr="00E26429">
        <w:rPr>
          <w:rFonts w:cstheme="minorHAnsi"/>
          <w:spacing w:val="-4"/>
          <w:sz w:val="30"/>
          <w:szCs w:val="30"/>
          <w:lang w:val="uz-Cyrl-UZ"/>
        </w:rPr>
        <w:t xml:space="preserve">лик қилиш истагидаги </w:t>
      </w:r>
      <w:r w:rsidR="004D73C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13 </w:t>
      </w:r>
      <w:r w:rsidR="004D73CF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="004D73CF" w:rsidRPr="00E26429">
        <w:rPr>
          <w:rFonts w:cstheme="minorHAnsi"/>
          <w:spacing w:val="-4"/>
          <w:sz w:val="30"/>
          <w:szCs w:val="30"/>
          <w:lang w:val="uz-Cyrl-UZ"/>
        </w:rPr>
        <w:t xml:space="preserve">га яқин </w:t>
      </w:r>
      <w:r w:rsidR="00444D35" w:rsidRPr="00E26429">
        <w:rPr>
          <w:rFonts w:cstheme="minorHAnsi"/>
          <w:spacing w:val="-4"/>
          <w:sz w:val="30"/>
          <w:szCs w:val="30"/>
          <w:lang w:val="uz-Cyrl-UZ"/>
        </w:rPr>
        <w:t xml:space="preserve">ёшларга дуккакли экинлар (мош, нўхот, ловия) ва “Ғелон” навли картошка етиштириш учун </w:t>
      </w:r>
      <w:r w:rsidR="0006318A">
        <w:rPr>
          <w:rFonts w:cstheme="minorHAnsi"/>
          <w:spacing w:val="-4"/>
          <w:sz w:val="30"/>
          <w:szCs w:val="30"/>
          <w:lang w:val="uz-Cyrl-UZ"/>
        </w:rPr>
        <w:br/>
      </w:r>
      <w:r w:rsidR="00444D35" w:rsidRPr="00E26429">
        <w:rPr>
          <w:rFonts w:cstheme="minorHAnsi"/>
          <w:spacing w:val="-4"/>
          <w:sz w:val="30"/>
          <w:szCs w:val="30"/>
          <w:lang w:val="uz-Cyrl-UZ"/>
        </w:rPr>
        <w:t xml:space="preserve">жами </w:t>
      </w:r>
      <w:r w:rsidR="00444D35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1 240 </w:t>
      </w:r>
      <w:r w:rsidR="00444D35"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гектар</w:t>
      </w:r>
      <w:r w:rsidR="00444D35"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="00444D35" w:rsidRPr="00E26429">
        <w:rPr>
          <w:rFonts w:cstheme="minorHAnsi"/>
          <w:spacing w:val="-4"/>
          <w:sz w:val="30"/>
          <w:szCs w:val="30"/>
          <w:lang w:val="uz-Cyrl-UZ"/>
        </w:rPr>
        <w:t>ер</w:t>
      </w:r>
      <w:r w:rsidR="00507D5D" w:rsidRPr="00E26429">
        <w:rPr>
          <w:rFonts w:cstheme="minorHAnsi"/>
          <w:spacing w:val="-4"/>
          <w:sz w:val="30"/>
          <w:szCs w:val="30"/>
          <w:lang w:val="uz-Cyrl-UZ"/>
        </w:rPr>
        <w:t xml:space="preserve"> майдонлари ажратиб берилди.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Мудофаа, Ички ишлар вазирликлари ва Касаба уюшмалари федерацияси ҳамкорлигида Мўйноқ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>туманидаги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 “Оқ кема” оромгоҳида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Бўстонлиқ туманидаги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 оромгоҳи”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да қорақалпоғистонлик, хоразмлик ва Тошкент вилоятидаги жами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3 000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нафардан зиёд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профилактик ҳисобда турувчи ва жиноятчиликка мойил ёшлар учун доимий тартибдаги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ҳарбий ватанпарварлик оромгоҳи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ташкил этилмоқда.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Бундан ташқари,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1 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159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 xml:space="preserve">та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мактабларда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ҳарбий ватанпарварлик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="00F90C6A"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йўл ҳаракати хавфсизлиги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ва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ҳуқуқбузарликлар профилактикаси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хоналари, 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4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 </w:t>
      </w:r>
      <w:r w:rsidR="00F90C6A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851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маҳаллада </w:t>
      </w:r>
      <w:r w:rsidR="00425B31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6 620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>га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яқин фаол ёшлардан иборат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“Қалқон” жамоатчилик гуруҳлари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фаолияти йўлга қўйилди.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Спортни ривожлантириш вазирлиги ҳамкорлигида ёшлар орасида спортни оммалаштириш бўйича Андижон</w:t>
      </w:r>
      <w:r w:rsidR="00F30C3F" w:rsidRPr="00E26429">
        <w:rPr>
          <w:rFonts w:cstheme="minorHAnsi"/>
          <w:spacing w:val="-4"/>
          <w:sz w:val="30"/>
          <w:szCs w:val="30"/>
          <w:lang w:val="uz-Cyrl-UZ"/>
        </w:rPr>
        <w:t xml:space="preserve">, Сурхондарё, Қашқадарё, </w:t>
      </w:r>
      <w:r w:rsidR="00F30C3F" w:rsidRPr="00E26429">
        <w:rPr>
          <w:rFonts w:cstheme="minorHAnsi"/>
          <w:spacing w:val="-4"/>
          <w:sz w:val="30"/>
          <w:szCs w:val="30"/>
          <w:lang w:val="uz-Cyrl-UZ"/>
        </w:rPr>
        <w:br/>
        <w:t>Бухоро ва Навоий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вилоят</w:t>
      </w:r>
      <w:r w:rsidR="00F30C3F" w:rsidRPr="00E26429">
        <w:rPr>
          <w:rFonts w:cstheme="minorHAnsi"/>
          <w:spacing w:val="-4"/>
          <w:sz w:val="30"/>
          <w:szCs w:val="30"/>
          <w:lang w:val="uz-Cyrl-UZ"/>
        </w:rPr>
        <w:t>ларидаги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F30C3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100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спорт мактабларининг </w:t>
      </w:r>
      <w:r w:rsidR="00F30C3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3 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87</w:t>
      </w:r>
      <w:r w:rsidR="00F30C3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8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тренер мураббийлари</w:t>
      </w:r>
      <w:r w:rsidR="00F30C3F" w:rsidRPr="00E26429">
        <w:rPr>
          <w:rFonts w:cstheme="minorHAnsi"/>
          <w:spacing w:val="-4"/>
          <w:sz w:val="30"/>
          <w:szCs w:val="30"/>
          <w:lang w:val="uz-Cyrl-UZ"/>
        </w:rPr>
        <w:t xml:space="preserve"> ва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="00F30C3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3 158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жисмоний тарбия ўқитувчилари маҳалла етакчилар билан кўчалар кесимида индивидуал бириктирилди.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lastRenderedPageBreak/>
        <w:t xml:space="preserve">Шунингдек, ҳудудларда </w:t>
      </w:r>
      <w:r w:rsidRPr="00E26429">
        <w:rPr>
          <w:rFonts w:cstheme="minorHAnsi"/>
          <w:b/>
          <w:bCs/>
          <w:color w:val="C00000"/>
          <w:spacing w:val="-4"/>
          <w:sz w:val="30"/>
          <w:szCs w:val="30"/>
          <w:lang w:val="uz-Cyrl-UZ"/>
        </w:rPr>
        <w:t>8</w:t>
      </w:r>
      <w:r w:rsidRPr="00E26429">
        <w:rPr>
          <w:rFonts w:cstheme="minorHAnsi"/>
          <w:b/>
          <w:bCs/>
          <w:color w:val="0070C0"/>
          <w:spacing w:val="-4"/>
          <w:sz w:val="30"/>
          <w:szCs w:val="30"/>
          <w:lang w:val="uz-Cyrl-UZ"/>
        </w:rPr>
        <w:t> та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пара спорт турлари билан шуғулланувчи 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 xml:space="preserve"> </w:t>
      </w:r>
      <w:r w:rsidR="00A71F18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52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0 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нафар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ёшлар ўртасида маҳаллаларда намунали паралимпия мусобақалари ташкил этилди.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“Бир нуроний ўн ёшга”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тамойили остида </w:t>
      </w:r>
      <w:r w:rsidR="004A4EAF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100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мингдан зиёд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тарбияси оғир, жиноятчиликка мойил ва ишсиз ёшлар фахрий нуронийларга бириктирилиб, улар томонидан </w:t>
      </w:r>
      <w:r w:rsidR="00A67429"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75</w:t>
      </w: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0 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маротаба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“Нуроний ва ёшлар”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“Икки авлод учрашуви”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тадбирлари ўтказилди.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Тадбирларда нуроний отахон, онахонларнинг хаёти ва тажрибалари, уларнинг доно ўгитлари ёшларга алоҳида завқ берди ва улар томонидан самимий миннатдорчиликлар билдирилди.</w:t>
      </w:r>
    </w:p>
    <w:p w:rsidR="00B40D85" w:rsidRPr="00E26429" w:rsidRDefault="00B40D85" w:rsidP="00B40D85">
      <w:pPr>
        <w:spacing w:before="100" w:after="100" w:line="276" w:lineRule="auto"/>
        <w:ind w:firstLine="709"/>
        <w:jc w:val="both"/>
        <w:rPr>
          <w:rFonts w:cstheme="minorHAnsi"/>
          <w:spacing w:val="-6"/>
          <w:sz w:val="30"/>
          <w:szCs w:val="30"/>
          <w:lang w:val="uz-Cyrl-UZ"/>
        </w:rPr>
      </w:pP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Бевосита 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Сизнинг ташаббусингиз билан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Қўрғонтепа тумани 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“Навбаҳор”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маҳалласида истиқомат қилувчи 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Хасанова Салимахон онанинг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таваллуд куни 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“Нуронийлар ардоғимизда” шиори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асосида ёшлар иштирокида байрамона нишонланди. Бу каби тадбирлар бошқа маҳаллаларда ҳам оммалашиб, ёшлар ўртасида ўзгача анъанага айланиб бормоқда.</w:t>
      </w:r>
    </w:p>
    <w:p w:rsidR="00B40D85" w:rsidRPr="00E26429" w:rsidRDefault="00B40D85" w:rsidP="00B40D85">
      <w:pPr>
        <w:spacing w:before="100" w:after="100" w:line="276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Давлат хизматини ривожлантириш агентлигининг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Фарғона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филиали тажрибаси асосида маҳаллалардаги масъуллар 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(маҳалла раиси, ҳоким ёрдамчиси, ёшлар етакчиси ва профилактика инспектори)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нинг контакт маълумотлари жамланган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“Ақлли маҳалла”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онлайн платформаси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ишлаб чиқилиб, республика миқёсида ишга туширилди.</w:t>
      </w:r>
    </w:p>
    <w:p w:rsidR="00B40D85" w:rsidRPr="00E26429" w:rsidRDefault="00B40D85" w:rsidP="00B40D85">
      <w:pPr>
        <w:spacing w:before="100" w:after="100" w:line="276" w:lineRule="auto"/>
        <w:ind w:firstLine="709"/>
        <w:jc w:val="both"/>
        <w:rPr>
          <w:rFonts w:cstheme="minorHAnsi"/>
          <w:b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spacing w:val="-4"/>
          <w:sz w:val="30"/>
          <w:szCs w:val="30"/>
          <w:lang w:val="uz-Cyrl-UZ"/>
        </w:rPr>
        <w:t>V. Республика комиссияси томонидан келгусида қуйидаги муҳим вазифалар амалга оширилади.</w:t>
      </w:r>
    </w:p>
    <w:p w:rsidR="00B40D85" w:rsidRPr="00E26429" w:rsidRDefault="00B40D85" w:rsidP="00B40D85">
      <w:pPr>
        <w:spacing w:before="100" w:after="100" w:line="276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биринчи,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Давлат хавфсизлик хизмати билан ҳамкорликда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ҳар ҳафта битта ҳудудда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i/>
          <w:spacing w:val="-4"/>
          <w:sz w:val="30"/>
          <w:szCs w:val="30"/>
          <w:lang w:val="uz-Cyrl-UZ"/>
        </w:rPr>
        <w:t>(Жиззах, Самарқанд вилоятлари ва Тошкент шаҳри туманларида)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бўлиб, ёшлар етакчиси фаолиятига кўмаклашади.</w:t>
      </w:r>
    </w:p>
    <w:p w:rsidR="00B40D85" w:rsidRPr="00E26429" w:rsidRDefault="00B40D85" w:rsidP="00B40D85">
      <w:pPr>
        <w:spacing w:before="100" w:after="100" w:line="276" w:lineRule="auto"/>
        <w:ind w:firstLine="709"/>
        <w:jc w:val="both"/>
        <w:rPr>
          <w:rFonts w:cstheme="minorHAnsi"/>
          <w:spacing w:val="-6"/>
          <w:sz w:val="30"/>
          <w:szCs w:val="30"/>
          <w:lang w:val="uz-Cyrl-UZ"/>
        </w:rPr>
      </w:pP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Маҳаллаларда 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“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Инсон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қадрини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улуғлаш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”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тамойили асосида </w:t>
      </w:r>
      <w:r w:rsidRPr="00E26429">
        <w:rPr>
          <w:rFonts w:cstheme="minorHAnsi"/>
          <w:spacing w:val="-6"/>
          <w:sz w:val="30"/>
          <w:szCs w:val="30"/>
          <w:lang w:val="uz-Cyrl-UZ"/>
        </w:rPr>
        <w:br/>
        <w:t xml:space="preserve">ижтимоий-маънавий муҳит барқарорлигини таъминлаш, жиноятчиликка қарши курашиш, ажримларнинг олдини олиш, ёшлар бандлигини </w:t>
      </w:r>
      <w:r w:rsidRPr="00E26429">
        <w:rPr>
          <w:rFonts w:cstheme="minorHAnsi"/>
          <w:spacing w:val="-6"/>
          <w:sz w:val="30"/>
          <w:szCs w:val="30"/>
          <w:lang w:val="uz-Cyrl-UZ"/>
        </w:rPr>
        <w:br/>
        <w:t xml:space="preserve">таъминлаш, уюшмаган ёшларнинг бўш вақтини мазмунли ташкил этиш мақсадида 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Сектор раҳбари, маҳалла раиси, ҳоким ёрдамчиси, профилактика инспектори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ва янги ташкил этилаётган 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хотин-қизлар фаоли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билан </w:t>
      </w:r>
      <w:r w:rsidRPr="00E26429">
        <w:rPr>
          <w:rFonts w:cstheme="minorHAnsi"/>
          <w:b/>
          <w:spacing w:val="-6"/>
          <w:sz w:val="30"/>
          <w:szCs w:val="30"/>
          <w:lang w:val="uz-Cyrl-UZ"/>
        </w:rPr>
        <w:t>ёшлар етакчисининг</w:t>
      </w:r>
      <w:r w:rsidRPr="00E26429">
        <w:rPr>
          <w:rFonts w:cstheme="minorHAnsi"/>
          <w:spacing w:val="-6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6"/>
          <w:sz w:val="30"/>
          <w:szCs w:val="30"/>
          <w:lang w:val="uz-Cyrl-UZ"/>
        </w:rPr>
        <w:t>ўзаро ҳамкорлиги ва якдил ҳаракати</w:t>
      </w:r>
      <w:r w:rsidRPr="00E26429">
        <w:rPr>
          <w:rFonts w:cstheme="minorHAnsi"/>
          <w:color w:val="0070C0"/>
          <w:spacing w:val="-6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color w:val="0070C0"/>
          <w:spacing w:val="-6"/>
          <w:sz w:val="30"/>
          <w:szCs w:val="30"/>
          <w:lang w:val="uz-Cyrl-UZ"/>
        </w:rPr>
        <w:br/>
      </w:r>
      <w:r w:rsidRPr="00E26429">
        <w:rPr>
          <w:rFonts w:cstheme="minorHAnsi"/>
          <w:spacing w:val="-6"/>
          <w:sz w:val="30"/>
          <w:szCs w:val="30"/>
          <w:lang w:val="uz-Cyrl-UZ"/>
        </w:rPr>
        <w:t>йўлга қўйилади;</w:t>
      </w:r>
    </w:p>
    <w:p w:rsidR="00B40D85" w:rsidRPr="00E26429" w:rsidRDefault="00B40D85" w:rsidP="00B40D85">
      <w:pPr>
        <w:spacing w:before="100" w:after="100" w:line="276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lastRenderedPageBreak/>
        <w:t>иккинчи,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ёшларни маданият ва санъатга жалб этиш, улар ўртасида спорт ва интеллектуал ўйинларни оммалаштириш, ахборот технологиялари саводхонлигини ошириш, китобхонликни тарғиб қилиш мақсадида </w:t>
      </w:r>
      <w:r w:rsidRPr="00E26429">
        <w:rPr>
          <w:rFonts w:cstheme="minorHAnsi"/>
          <w:spacing w:val="-4"/>
          <w:sz w:val="30"/>
          <w:szCs w:val="30"/>
          <w:lang w:val="uz-Cyrl-UZ"/>
        </w:rPr>
        <w:br/>
        <w:t xml:space="preserve">тизимли равишда беш босқичли –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“маҳалла – сектор – туман – вилоят – республика”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беш ташаббус олимпиадаcи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ўтказилиб, маҳалладан чиқиб келган ғолиблар 30 июнь – “Ёшлар куни” арафасида Тошкент шаҳрида муносиб тақдирланади.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>учинчи,</w:t>
      </w:r>
      <w:r w:rsidRPr="00E26429">
        <w:rPr>
          <w:rFonts w:cstheme="minorHAnsi"/>
          <w:color w:val="C0000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маҳаллалардаги етакчиларнинг фаолиятини тўлиқ рақамлаштириш, 30 ёшгача бўлган фуқаролар ҳақидаги маълумотларни ҳаққоний шакллантириш ҳамда ёшларга оид интерактив хизматларни ривожлантириш мақсадида Ёшлар ишлари агентлиги ҳузурида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ёшлар сиёсатини рақамлаштириш маркази</w:t>
      </w:r>
      <w:r w:rsidRPr="00E26429">
        <w:rPr>
          <w:rFonts w:cstheme="minorHAnsi"/>
          <w:color w:val="0070C0"/>
          <w:spacing w:val="-4"/>
          <w:sz w:val="30"/>
          <w:szCs w:val="30"/>
          <w:lang w:val="uz-Cyrl-UZ"/>
        </w:rPr>
        <w:t xml:space="preserve"> </w:t>
      </w:r>
      <w:r w:rsidRPr="00E26429">
        <w:rPr>
          <w:rFonts w:cstheme="minorHAnsi"/>
          <w:spacing w:val="-4"/>
          <w:sz w:val="30"/>
          <w:szCs w:val="30"/>
          <w:lang w:val="uz-Cyrl-UZ"/>
        </w:rPr>
        <w:t>(ситуацион марказ) ташкил этилади;</w:t>
      </w:r>
    </w:p>
    <w:p w:rsidR="00B40D85" w:rsidRPr="00E26429" w:rsidRDefault="00B40D85" w:rsidP="00B40D85">
      <w:pPr>
        <w:spacing w:after="80" w:line="264" w:lineRule="auto"/>
        <w:ind w:firstLine="709"/>
        <w:jc w:val="both"/>
        <w:rPr>
          <w:rFonts w:cstheme="minorHAnsi"/>
          <w:b/>
          <w:spacing w:val="-4"/>
          <w:sz w:val="30"/>
          <w:szCs w:val="30"/>
          <w:lang w:val="uz-Cyrl-UZ"/>
        </w:rPr>
      </w:pPr>
      <w:r w:rsidRPr="00E26429">
        <w:rPr>
          <w:rFonts w:cstheme="minorHAnsi"/>
          <w:b/>
          <w:color w:val="C00000"/>
          <w:spacing w:val="-4"/>
          <w:sz w:val="30"/>
          <w:szCs w:val="30"/>
          <w:lang w:val="uz-Cyrl-UZ"/>
        </w:rPr>
        <w:t xml:space="preserve">тўртинчи, 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жорий йилнинг </w:t>
      </w:r>
      <w:r w:rsidRPr="00E26429">
        <w:rPr>
          <w:rFonts w:cstheme="minorHAnsi"/>
          <w:b/>
          <w:spacing w:val="-4"/>
          <w:sz w:val="30"/>
          <w:szCs w:val="30"/>
          <w:lang w:val="uz-Cyrl-UZ"/>
        </w:rPr>
        <w:t>1 апрел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ига қадар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 баланси”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, </w:t>
      </w:r>
      <w:r w:rsidRPr="00E26429">
        <w:rPr>
          <w:rFonts w:cstheme="minorHAnsi"/>
          <w:spacing w:val="-4"/>
          <w:sz w:val="30"/>
          <w:szCs w:val="30"/>
          <w:lang w:val="uz-Cyrl-UZ"/>
        </w:rPr>
        <w:br/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 дафтари”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ва </w:t>
      </w:r>
      <w:r w:rsidRPr="00E26429">
        <w:rPr>
          <w:rFonts w:cstheme="minorHAnsi"/>
          <w:b/>
          <w:color w:val="0070C0"/>
          <w:spacing w:val="-4"/>
          <w:sz w:val="30"/>
          <w:szCs w:val="30"/>
          <w:lang w:val="uz-Cyrl-UZ"/>
        </w:rPr>
        <w:t>“Ёшлар дастурлари”</w:t>
      </w:r>
      <w:r w:rsidRPr="00E26429">
        <w:rPr>
          <w:rFonts w:cstheme="minorHAnsi"/>
          <w:spacing w:val="-4"/>
          <w:sz w:val="30"/>
          <w:szCs w:val="30"/>
          <w:lang w:val="uz-Cyrl-UZ"/>
        </w:rPr>
        <w:t xml:space="preserve"> тўлиқ шакллантирилиб, тақдимот қилинади ва ижрога қаратилади.</w:t>
      </w:r>
    </w:p>
    <w:p w:rsidR="00B40D85" w:rsidRPr="003700B2" w:rsidRDefault="00B40D85" w:rsidP="00B40D85">
      <w:pPr>
        <w:spacing w:before="120" w:after="80" w:line="264" w:lineRule="auto"/>
        <w:ind w:firstLine="709"/>
        <w:jc w:val="both"/>
        <w:rPr>
          <w:rFonts w:cstheme="minorHAnsi"/>
          <w:spacing w:val="-6"/>
          <w:sz w:val="30"/>
          <w:szCs w:val="30"/>
          <w:lang w:val="uz-Cyrl-UZ"/>
        </w:rPr>
      </w:pPr>
      <w:r w:rsidRPr="00E26429">
        <w:rPr>
          <w:rFonts w:cstheme="minorHAnsi"/>
          <w:spacing w:val="-4"/>
          <w:sz w:val="30"/>
          <w:szCs w:val="30"/>
          <w:lang w:val="uz-Cyrl-UZ"/>
        </w:rPr>
        <w:t>Маълумот учун киритилмоқда.</w:t>
      </w:r>
    </w:p>
    <w:sectPr w:rsidR="00B40D85" w:rsidRPr="003700B2" w:rsidSect="00CB55C3">
      <w:headerReference w:type="default" r:id="rId7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2F" w:rsidRDefault="00FD742F" w:rsidP="00953FAA">
      <w:pPr>
        <w:spacing w:after="0" w:line="240" w:lineRule="auto"/>
      </w:pPr>
      <w:r>
        <w:separator/>
      </w:r>
    </w:p>
  </w:endnote>
  <w:endnote w:type="continuationSeparator" w:id="0">
    <w:p w:rsidR="00FD742F" w:rsidRDefault="00FD742F" w:rsidP="009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2F" w:rsidRDefault="00FD742F" w:rsidP="00953FAA">
      <w:pPr>
        <w:spacing w:after="0" w:line="240" w:lineRule="auto"/>
      </w:pPr>
      <w:r>
        <w:separator/>
      </w:r>
    </w:p>
  </w:footnote>
  <w:footnote w:type="continuationSeparator" w:id="0">
    <w:p w:rsidR="00FD742F" w:rsidRDefault="00FD742F" w:rsidP="0095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038844"/>
      <w:docPartObj>
        <w:docPartGallery w:val="Page Numbers (Top of Page)"/>
        <w:docPartUnique/>
      </w:docPartObj>
    </w:sdtPr>
    <w:sdtEndPr/>
    <w:sdtContent>
      <w:p w:rsidR="00953FAA" w:rsidRPr="00CA27B6" w:rsidRDefault="00953FAA" w:rsidP="00CA2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D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470D"/>
    <w:multiLevelType w:val="hybridMultilevel"/>
    <w:tmpl w:val="FB50B41E"/>
    <w:lvl w:ilvl="0" w:tplc="7CE25DA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B"/>
    <w:rsid w:val="00002137"/>
    <w:rsid w:val="00002CC8"/>
    <w:rsid w:val="000115D5"/>
    <w:rsid w:val="00020AB4"/>
    <w:rsid w:val="00020BF9"/>
    <w:rsid w:val="000313A0"/>
    <w:rsid w:val="000327ED"/>
    <w:rsid w:val="000416B8"/>
    <w:rsid w:val="000423CE"/>
    <w:rsid w:val="00042662"/>
    <w:rsid w:val="00050167"/>
    <w:rsid w:val="00050D03"/>
    <w:rsid w:val="0006318A"/>
    <w:rsid w:val="00066608"/>
    <w:rsid w:val="000710B9"/>
    <w:rsid w:val="00071AD5"/>
    <w:rsid w:val="000738FB"/>
    <w:rsid w:val="000743F1"/>
    <w:rsid w:val="00074953"/>
    <w:rsid w:val="00087B95"/>
    <w:rsid w:val="000A0D33"/>
    <w:rsid w:val="000B609C"/>
    <w:rsid w:val="000C4BCE"/>
    <w:rsid w:val="000C52D7"/>
    <w:rsid w:val="000C7616"/>
    <w:rsid w:val="000E1AEC"/>
    <w:rsid w:val="000E4AAE"/>
    <w:rsid w:val="000E6783"/>
    <w:rsid w:val="000F02DB"/>
    <w:rsid w:val="000F0AD7"/>
    <w:rsid w:val="000F1C09"/>
    <w:rsid w:val="000F7706"/>
    <w:rsid w:val="001010FD"/>
    <w:rsid w:val="00104B0E"/>
    <w:rsid w:val="00111EDE"/>
    <w:rsid w:val="00112564"/>
    <w:rsid w:val="00115D9A"/>
    <w:rsid w:val="0011768C"/>
    <w:rsid w:val="001228B8"/>
    <w:rsid w:val="00133ED0"/>
    <w:rsid w:val="001417C0"/>
    <w:rsid w:val="00162AC0"/>
    <w:rsid w:val="0016521C"/>
    <w:rsid w:val="0017297A"/>
    <w:rsid w:val="0018304A"/>
    <w:rsid w:val="00190ACB"/>
    <w:rsid w:val="001911A6"/>
    <w:rsid w:val="00193813"/>
    <w:rsid w:val="001A127B"/>
    <w:rsid w:val="001A2B4C"/>
    <w:rsid w:val="001B3B90"/>
    <w:rsid w:val="001B4571"/>
    <w:rsid w:val="001B4AA9"/>
    <w:rsid w:val="001B51C3"/>
    <w:rsid w:val="001C1565"/>
    <w:rsid w:val="001C1AF8"/>
    <w:rsid w:val="001D2FD8"/>
    <w:rsid w:val="001D6733"/>
    <w:rsid w:val="001F5CFB"/>
    <w:rsid w:val="001F6391"/>
    <w:rsid w:val="002000C7"/>
    <w:rsid w:val="002031E4"/>
    <w:rsid w:val="0020442D"/>
    <w:rsid w:val="00204B8F"/>
    <w:rsid w:val="00205178"/>
    <w:rsid w:val="00210322"/>
    <w:rsid w:val="0021211D"/>
    <w:rsid w:val="00215BD1"/>
    <w:rsid w:val="00221D02"/>
    <w:rsid w:val="002343C8"/>
    <w:rsid w:val="00240286"/>
    <w:rsid w:val="002440AA"/>
    <w:rsid w:val="00246A03"/>
    <w:rsid w:val="002532AD"/>
    <w:rsid w:val="00275E5F"/>
    <w:rsid w:val="00280D0E"/>
    <w:rsid w:val="00281AD3"/>
    <w:rsid w:val="00295284"/>
    <w:rsid w:val="002A62E3"/>
    <w:rsid w:val="002C2EE5"/>
    <w:rsid w:val="002C3FF0"/>
    <w:rsid w:val="002C5494"/>
    <w:rsid w:val="002D2436"/>
    <w:rsid w:val="002E5294"/>
    <w:rsid w:val="002F59E9"/>
    <w:rsid w:val="00314E5A"/>
    <w:rsid w:val="003353F6"/>
    <w:rsid w:val="0035142E"/>
    <w:rsid w:val="0035465F"/>
    <w:rsid w:val="00356066"/>
    <w:rsid w:val="00365E0A"/>
    <w:rsid w:val="003678C4"/>
    <w:rsid w:val="003700B2"/>
    <w:rsid w:val="00380145"/>
    <w:rsid w:val="0039563C"/>
    <w:rsid w:val="00395A77"/>
    <w:rsid w:val="003B3343"/>
    <w:rsid w:val="003B3CE2"/>
    <w:rsid w:val="003B6001"/>
    <w:rsid w:val="003C39F8"/>
    <w:rsid w:val="003D1895"/>
    <w:rsid w:val="003E2611"/>
    <w:rsid w:val="003E2FF6"/>
    <w:rsid w:val="003F4DA3"/>
    <w:rsid w:val="004006A2"/>
    <w:rsid w:val="00402931"/>
    <w:rsid w:val="00421F44"/>
    <w:rsid w:val="00423046"/>
    <w:rsid w:val="004241FC"/>
    <w:rsid w:val="00425B31"/>
    <w:rsid w:val="004427C1"/>
    <w:rsid w:val="00444D35"/>
    <w:rsid w:val="00447282"/>
    <w:rsid w:val="00463C35"/>
    <w:rsid w:val="00464406"/>
    <w:rsid w:val="00475AC4"/>
    <w:rsid w:val="00486F26"/>
    <w:rsid w:val="004A4EAF"/>
    <w:rsid w:val="004A6A51"/>
    <w:rsid w:val="004B41EE"/>
    <w:rsid w:val="004B6B15"/>
    <w:rsid w:val="004B7F62"/>
    <w:rsid w:val="004D73CF"/>
    <w:rsid w:val="004E61D9"/>
    <w:rsid w:val="004F2C6E"/>
    <w:rsid w:val="00501385"/>
    <w:rsid w:val="0050147F"/>
    <w:rsid w:val="00504D41"/>
    <w:rsid w:val="0050758A"/>
    <w:rsid w:val="00507D5D"/>
    <w:rsid w:val="005246AC"/>
    <w:rsid w:val="00535DB7"/>
    <w:rsid w:val="00536C01"/>
    <w:rsid w:val="00541107"/>
    <w:rsid w:val="00547BDB"/>
    <w:rsid w:val="005532E4"/>
    <w:rsid w:val="005565F0"/>
    <w:rsid w:val="00575234"/>
    <w:rsid w:val="005858F8"/>
    <w:rsid w:val="00587176"/>
    <w:rsid w:val="00587430"/>
    <w:rsid w:val="00595B05"/>
    <w:rsid w:val="005976E9"/>
    <w:rsid w:val="005B254D"/>
    <w:rsid w:val="005B2CE2"/>
    <w:rsid w:val="005C295A"/>
    <w:rsid w:val="005E23B7"/>
    <w:rsid w:val="005E4A4B"/>
    <w:rsid w:val="005E5492"/>
    <w:rsid w:val="005F35FA"/>
    <w:rsid w:val="005F46BC"/>
    <w:rsid w:val="005F6196"/>
    <w:rsid w:val="006070F1"/>
    <w:rsid w:val="006132B5"/>
    <w:rsid w:val="006213CB"/>
    <w:rsid w:val="006218AE"/>
    <w:rsid w:val="00624EF3"/>
    <w:rsid w:val="006266EC"/>
    <w:rsid w:val="00630211"/>
    <w:rsid w:val="0063284E"/>
    <w:rsid w:val="00633CC5"/>
    <w:rsid w:val="006349F5"/>
    <w:rsid w:val="00641B64"/>
    <w:rsid w:val="00651E28"/>
    <w:rsid w:val="00661373"/>
    <w:rsid w:val="00670D01"/>
    <w:rsid w:val="006760E3"/>
    <w:rsid w:val="00676DC4"/>
    <w:rsid w:val="006804EE"/>
    <w:rsid w:val="00682E6E"/>
    <w:rsid w:val="00686A94"/>
    <w:rsid w:val="006909A3"/>
    <w:rsid w:val="006A500E"/>
    <w:rsid w:val="006A604E"/>
    <w:rsid w:val="006B023A"/>
    <w:rsid w:val="006C10FF"/>
    <w:rsid w:val="006C471E"/>
    <w:rsid w:val="006C673D"/>
    <w:rsid w:val="006D20BE"/>
    <w:rsid w:val="006D28A4"/>
    <w:rsid w:val="006D6E86"/>
    <w:rsid w:val="006E3FDB"/>
    <w:rsid w:val="006F4CEC"/>
    <w:rsid w:val="007005B4"/>
    <w:rsid w:val="007053BB"/>
    <w:rsid w:val="00705468"/>
    <w:rsid w:val="00723369"/>
    <w:rsid w:val="00723534"/>
    <w:rsid w:val="00730381"/>
    <w:rsid w:val="00730C5B"/>
    <w:rsid w:val="007352A1"/>
    <w:rsid w:val="0075532C"/>
    <w:rsid w:val="00756C6C"/>
    <w:rsid w:val="0076214B"/>
    <w:rsid w:val="00762562"/>
    <w:rsid w:val="00781746"/>
    <w:rsid w:val="00786093"/>
    <w:rsid w:val="007915B3"/>
    <w:rsid w:val="00797340"/>
    <w:rsid w:val="00797E6A"/>
    <w:rsid w:val="007A031C"/>
    <w:rsid w:val="007A25B5"/>
    <w:rsid w:val="007A359F"/>
    <w:rsid w:val="007A6945"/>
    <w:rsid w:val="007B75EB"/>
    <w:rsid w:val="007C62C2"/>
    <w:rsid w:val="007D2788"/>
    <w:rsid w:val="007D32D7"/>
    <w:rsid w:val="007D500F"/>
    <w:rsid w:val="00805EE9"/>
    <w:rsid w:val="00826D37"/>
    <w:rsid w:val="00827877"/>
    <w:rsid w:val="00830751"/>
    <w:rsid w:val="00842ED1"/>
    <w:rsid w:val="00870A86"/>
    <w:rsid w:val="00873B00"/>
    <w:rsid w:val="00877546"/>
    <w:rsid w:val="008820B3"/>
    <w:rsid w:val="00887E4D"/>
    <w:rsid w:val="008A001F"/>
    <w:rsid w:val="008A0C60"/>
    <w:rsid w:val="008B6663"/>
    <w:rsid w:val="008D146D"/>
    <w:rsid w:val="008E12BC"/>
    <w:rsid w:val="008E7A17"/>
    <w:rsid w:val="008E7C75"/>
    <w:rsid w:val="008F5A7B"/>
    <w:rsid w:val="00900A40"/>
    <w:rsid w:val="0091004F"/>
    <w:rsid w:val="00915510"/>
    <w:rsid w:val="009170DA"/>
    <w:rsid w:val="0092542C"/>
    <w:rsid w:val="00927594"/>
    <w:rsid w:val="00936CED"/>
    <w:rsid w:val="00936D9D"/>
    <w:rsid w:val="00940C79"/>
    <w:rsid w:val="00941070"/>
    <w:rsid w:val="009467F5"/>
    <w:rsid w:val="00953FAA"/>
    <w:rsid w:val="0095722A"/>
    <w:rsid w:val="009605B4"/>
    <w:rsid w:val="00970B51"/>
    <w:rsid w:val="00976C70"/>
    <w:rsid w:val="009818C7"/>
    <w:rsid w:val="00982F29"/>
    <w:rsid w:val="009A22E9"/>
    <w:rsid w:val="009B2903"/>
    <w:rsid w:val="009C56D6"/>
    <w:rsid w:val="009C795B"/>
    <w:rsid w:val="009D0DBE"/>
    <w:rsid w:val="009D197D"/>
    <w:rsid w:val="009D3470"/>
    <w:rsid w:val="009D34F0"/>
    <w:rsid w:val="009D450F"/>
    <w:rsid w:val="009E473D"/>
    <w:rsid w:val="009E7C19"/>
    <w:rsid w:val="00A05244"/>
    <w:rsid w:val="00A11B33"/>
    <w:rsid w:val="00A1285F"/>
    <w:rsid w:val="00A14A41"/>
    <w:rsid w:val="00A17632"/>
    <w:rsid w:val="00A25B6E"/>
    <w:rsid w:val="00A273C8"/>
    <w:rsid w:val="00A3216F"/>
    <w:rsid w:val="00A35BC9"/>
    <w:rsid w:val="00A407B7"/>
    <w:rsid w:val="00A47E03"/>
    <w:rsid w:val="00A500D5"/>
    <w:rsid w:val="00A55099"/>
    <w:rsid w:val="00A568AF"/>
    <w:rsid w:val="00A64655"/>
    <w:rsid w:val="00A66DBE"/>
    <w:rsid w:val="00A67429"/>
    <w:rsid w:val="00A71F18"/>
    <w:rsid w:val="00A82209"/>
    <w:rsid w:val="00A915A4"/>
    <w:rsid w:val="00A922D3"/>
    <w:rsid w:val="00A95118"/>
    <w:rsid w:val="00A955B6"/>
    <w:rsid w:val="00AB2854"/>
    <w:rsid w:val="00AB2D60"/>
    <w:rsid w:val="00AB45C7"/>
    <w:rsid w:val="00AB7354"/>
    <w:rsid w:val="00AD46CE"/>
    <w:rsid w:val="00AD7B1B"/>
    <w:rsid w:val="00AE08D0"/>
    <w:rsid w:val="00AE29A2"/>
    <w:rsid w:val="00AE3230"/>
    <w:rsid w:val="00AE6F91"/>
    <w:rsid w:val="00AE7884"/>
    <w:rsid w:val="00B13245"/>
    <w:rsid w:val="00B13E1F"/>
    <w:rsid w:val="00B1664B"/>
    <w:rsid w:val="00B17F0D"/>
    <w:rsid w:val="00B32946"/>
    <w:rsid w:val="00B336A7"/>
    <w:rsid w:val="00B40D85"/>
    <w:rsid w:val="00B54B42"/>
    <w:rsid w:val="00B6060D"/>
    <w:rsid w:val="00B74996"/>
    <w:rsid w:val="00B81181"/>
    <w:rsid w:val="00B85686"/>
    <w:rsid w:val="00B862CA"/>
    <w:rsid w:val="00BA19B6"/>
    <w:rsid w:val="00BA368C"/>
    <w:rsid w:val="00BA4C6E"/>
    <w:rsid w:val="00BA4F3C"/>
    <w:rsid w:val="00BA7746"/>
    <w:rsid w:val="00BC3995"/>
    <w:rsid w:val="00BC71F0"/>
    <w:rsid w:val="00BD21E1"/>
    <w:rsid w:val="00BD338A"/>
    <w:rsid w:val="00BE4D8F"/>
    <w:rsid w:val="00BF0A0F"/>
    <w:rsid w:val="00C06BD5"/>
    <w:rsid w:val="00C112D3"/>
    <w:rsid w:val="00C11FF0"/>
    <w:rsid w:val="00C17197"/>
    <w:rsid w:val="00C17385"/>
    <w:rsid w:val="00C21ABB"/>
    <w:rsid w:val="00C22F4A"/>
    <w:rsid w:val="00C24F32"/>
    <w:rsid w:val="00C255BE"/>
    <w:rsid w:val="00C260CA"/>
    <w:rsid w:val="00C300BB"/>
    <w:rsid w:val="00C311A3"/>
    <w:rsid w:val="00C34332"/>
    <w:rsid w:val="00C42154"/>
    <w:rsid w:val="00C447CE"/>
    <w:rsid w:val="00C51932"/>
    <w:rsid w:val="00C51AD0"/>
    <w:rsid w:val="00C54B72"/>
    <w:rsid w:val="00C64F66"/>
    <w:rsid w:val="00C66A09"/>
    <w:rsid w:val="00C72703"/>
    <w:rsid w:val="00C86A67"/>
    <w:rsid w:val="00CA27B6"/>
    <w:rsid w:val="00CA2B63"/>
    <w:rsid w:val="00CB0D05"/>
    <w:rsid w:val="00CB309B"/>
    <w:rsid w:val="00CB4428"/>
    <w:rsid w:val="00CB55C3"/>
    <w:rsid w:val="00CC15B8"/>
    <w:rsid w:val="00CD26A3"/>
    <w:rsid w:val="00CD46EF"/>
    <w:rsid w:val="00CD6E6B"/>
    <w:rsid w:val="00CE03DE"/>
    <w:rsid w:val="00CE4B3C"/>
    <w:rsid w:val="00CF0864"/>
    <w:rsid w:val="00D058F8"/>
    <w:rsid w:val="00D07816"/>
    <w:rsid w:val="00D30276"/>
    <w:rsid w:val="00D36922"/>
    <w:rsid w:val="00D36D0F"/>
    <w:rsid w:val="00D41ABF"/>
    <w:rsid w:val="00D428FD"/>
    <w:rsid w:val="00D5644D"/>
    <w:rsid w:val="00D5676D"/>
    <w:rsid w:val="00D61934"/>
    <w:rsid w:val="00D719B1"/>
    <w:rsid w:val="00D750DF"/>
    <w:rsid w:val="00D815B2"/>
    <w:rsid w:val="00D83DD2"/>
    <w:rsid w:val="00D86EFF"/>
    <w:rsid w:val="00DA2EA9"/>
    <w:rsid w:val="00DA3EEA"/>
    <w:rsid w:val="00DC370C"/>
    <w:rsid w:val="00DD324E"/>
    <w:rsid w:val="00DD47B0"/>
    <w:rsid w:val="00DE215B"/>
    <w:rsid w:val="00DE45FF"/>
    <w:rsid w:val="00DF099A"/>
    <w:rsid w:val="00DF4EBA"/>
    <w:rsid w:val="00DF6C08"/>
    <w:rsid w:val="00DF7F1B"/>
    <w:rsid w:val="00E072A9"/>
    <w:rsid w:val="00E11FFF"/>
    <w:rsid w:val="00E15976"/>
    <w:rsid w:val="00E221AF"/>
    <w:rsid w:val="00E2504F"/>
    <w:rsid w:val="00E26429"/>
    <w:rsid w:val="00E27345"/>
    <w:rsid w:val="00E30504"/>
    <w:rsid w:val="00E31E8E"/>
    <w:rsid w:val="00E345A8"/>
    <w:rsid w:val="00E3585A"/>
    <w:rsid w:val="00E5706C"/>
    <w:rsid w:val="00E65F05"/>
    <w:rsid w:val="00E70DB1"/>
    <w:rsid w:val="00E747BA"/>
    <w:rsid w:val="00E8766C"/>
    <w:rsid w:val="00E87E38"/>
    <w:rsid w:val="00E9017B"/>
    <w:rsid w:val="00E908F5"/>
    <w:rsid w:val="00E965DF"/>
    <w:rsid w:val="00EA0FB2"/>
    <w:rsid w:val="00EA5990"/>
    <w:rsid w:val="00EB1EB6"/>
    <w:rsid w:val="00EB2BEC"/>
    <w:rsid w:val="00EC2183"/>
    <w:rsid w:val="00ED0F34"/>
    <w:rsid w:val="00ED3094"/>
    <w:rsid w:val="00EF0061"/>
    <w:rsid w:val="00EF12FF"/>
    <w:rsid w:val="00F01F50"/>
    <w:rsid w:val="00F03046"/>
    <w:rsid w:val="00F102DD"/>
    <w:rsid w:val="00F26B67"/>
    <w:rsid w:val="00F305B0"/>
    <w:rsid w:val="00F3077C"/>
    <w:rsid w:val="00F30C3F"/>
    <w:rsid w:val="00F3480D"/>
    <w:rsid w:val="00F40B01"/>
    <w:rsid w:val="00F441BE"/>
    <w:rsid w:val="00F45106"/>
    <w:rsid w:val="00F52493"/>
    <w:rsid w:val="00F5262C"/>
    <w:rsid w:val="00F5371F"/>
    <w:rsid w:val="00F5548F"/>
    <w:rsid w:val="00F63952"/>
    <w:rsid w:val="00F655BE"/>
    <w:rsid w:val="00F72445"/>
    <w:rsid w:val="00F75246"/>
    <w:rsid w:val="00F77DA4"/>
    <w:rsid w:val="00F804EA"/>
    <w:rsid w:val="00F82029"/>
    <w:rsid w:val="00F90C6A"/>
    <w:rsid w:val="00F94FB3"/>
    <w:rsid w:val="00F95E59"/>
    <w:rsid w:val="00F9661C"/>
    <w:rsid w:val="00FA027A"/>
    <w:rsid w:val="00FA3E34"/>
    <w:rsid w:val="00FC2009"/>
    <w:rsid w:val="00FC24A3"/>
    <w:rsid w:val="00FC34F7"/>
    <w:rsid w:val="00FD4EFC"/>
    <w:rsid w:val="00FD6157"/>
    <w:rsid w:val="00FD742F"/>
    <w:rsid w:val="00FE0B40"/>
    <w:rsid w:val="00FF0052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BA6B-1F31-452B-B14B-BDCD2FC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A03"/>
    <w:rPr>
      <w:color w:val="0000FF"/>
      <w:u w:val="single"/>
    </w:rPr>
  </w:style>
  <w:style w:type="character" w:customStyle="1" w:styleId="a4">
    <w:name w:val="Основной текст_"/>
    <w:link w:val="1"/>
    <w:rsid w:val="00275E5F"/>
    <w:rPr>
      <w:rFonts w:ascii="Cambria" w:eastAsia="Cambria" w:hAnsi="Cambria" w:cs="Cambria"/>
      <w:sz w:val="28"/>
      <w:szCs w:val="28"/>
    </w:rPr>
  </w:style>
  <w:style w:type="paragraph" w:customStyle="1" w:styleId="1">
    <w:name w:val="Основной текст1"/>
    <w:basedOn w:val="a"/>
    <w:link w:val="a4"/>
    <w:rsid w:val="00275E5F"/>
    <w:pPr>
      <w:widowControl w:val="0"/>
      <w:spacing w:after="60" w:line="240" w:lineRule="auto"/>
      <w:ind w:firstLine="400"/>
    </w:pPr>
    <w:rPr>
      <w:rFonts w:ascii="Cambria" w:eastAsia="Cambria" w:hAnsi="Cambria" w:cs="Cambria"/>
      <w:sz w:val="28"/>
      <w:szCs w:val="28"/>
    </w:rPr>
  </w:style>
  <w:style w:type="character" w:customStyle="1" w:styleId="9">
    <w:name w:val="Основной текст (9)_"/>
    <w:link w:val="91"/>
    <w:uiPriority w:val="99"/>
    <w:locked/>
    <w:rsid w:val="000416B8"/>
    <w:rPr>
      <w:rFonts w:ascii="MS Reference Sans Serif" w:hAnsi="MS Reference Sans Serif" w:cs="MS Reference Sans Serif"/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416B8"/>
    <w:pPr>
      <w:shd w:val="clear" w:color="auto" w:fill="FFFFFF"/>
      <w:spacing w:after="0" w:line="322" w:lineRule="exact"/>
      <w:jc w:val="both"/>
    </w:pPr>
    <w:rPr>
      <w:rFonts w:ascii="MS Reference Sans Serif" w:hAnsi="MS Reference Sans Serif" w:cs="MS Reference Sans Serif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B862CA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9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FAA"/>
  </w:style>
  <w:style w:type="paragraph" w:styleId="a8">
    <w:name w:val="footer"/>
    <w:basedOn w:val="a"/>
    <w:link w:val="a9"/>
    <w:uiPriority w:val="99"/>
    <w:unhideWhenUsed/>
    <w:rsid w:val="009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FAA"/>
  </w:style>
  <w:style w:type="table" w:styleId="-3">
    <w:name w:val="Light List Accent 3"/>
    <w:basedOn w:val="a1"/>
    <w:uiPriority w:val="61"/>
    <w:rsid w:val="00EF12F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2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2022-03-18T19:24:00Z</cp:lastPrinted>
  <dcterms:created xsi:type="dcterms:W3CDTF">2022-03-19T01:51:00Z</dcterms:created>
  <dcterms:modified xsi:type="dcterms:W3CDTF">2022-05-30T10:31:00Z</dcterms:modified>
</cp:coreProperties>
</file>