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83D088" w14:textId="77777777" w:rsidR="00512699" w:rsidRPr="005A6116" w:rsidRDefault="005A6116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  <w:r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“</w:t>
      </w:r>
      <w:r w:rsidR="00B15BF7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Bir million dasturchi” loyihasi doirasida oʻquv kurslarini muvaffaqiyatli tugatgan va ma’lumotnoma olgan yoshlar toʻgʻrisida</w:t>
      </w:r>
    </w:p>
    <w:p w14:paraId="3BE3D68F" w14:textId="77777777" w:rsidR="00512699" w:rsidRPr="005A6116" w:rsidRDefault="00B15BF7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AXBOROT</w:t>
      </w:r>
    </w:p>
    <w:p w14:paraId="2EAB0E08" w14:textId="77777777" w:rsidR="00D309DE" w:rsidRPr="005A6116" w:rsidRDefault="00D309DE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</w:p>
    <w:p w14:paraId="734619D3" w14:textId="77777777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O‘zbekiston Respublikasi Vazirlar Mahkamasining “Ijtimoiy himoyaga muhtoj yoshlarni qo‘llab-quvvatlashning qo‘shimcha chora-tadbirlari to‘g‘risida” 2021-yil 4 oktyabrdagi 617-son qaroriga muvofiq  </w:t>
      </w:r>
      <w:bookmarkStart w:id="0" w:name="_Hlk109683323"/>
      <w:r w:rsidRPr="005A6116">
        <w:rPr>
          <w:rFonts w:ascii="Times New Roman" w:hAnsi="Times New Roman" w:cs="Times New Roman"/>
          <w:sz w:val="28"/>
          <w:szCs w:val="28"/>
          <w:lang w:val="uz-Cyrl-UZ"/>
        </w:rPr>
        <w:t>“Bir million dasturchi” loyihasi doirasida o‘quv kurslarini muvaffaqiyatli tugatgan</w:t>
      </w:r>
      <w:bookmarkEnd w:id="0"/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va ma’lumotnoma olgan yoshlarga kompyuter xaridlari uchun iste’mol kreditlari ajratilishi belgilangan.</w:t>
      </w:r>
    </w:p>
    <w:p w14:paraId="6359BA72" w14:textId="77777777" w:rsidR="00512699" w:rsidRPr="005A6116" w:rsidRDefault="00B15BF7" w:rsidP="005A61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Bitiruvchi ma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lumotnomasini (sertifikat) olgan, shundan, kompyuter xaridlari uchun iste’mol kreditlarini ajratilishini va ularning foiz to‘lovlarini kompensatsiya qilishnishini so‘rab 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29</w:t>
      </w:r>
      <w:r w:rsid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547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nafari yoshlar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ariza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elib tushgan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29 547</w:t>
      </w:r>
      <w:r w:rsidR="00A93B06" w:rsidRPr="005A6116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arizadan 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19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268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 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2C0C5D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65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tasdiqlangan,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1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212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</w:t>
      </w:r>
      <w:r w:rsid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="002C0C5D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(4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bekor qilingan, </w:t>
      </w:r>
      <w:r w:rsidR="005A611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9 067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 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(3</w:t>
      </w:r>
      <w:r w:rsidR="002C0C5D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rad etilgan.</w:t>
      </w:r>
    </w:p>
    <w:p w14:paraId="04529EEE" w14:textId="77777777" w:rsidR="00512699" w:rsidRPr="005A6116" w:rsidRDefault="00B15BF7" w:rsidP="005A6116">
      <w:pPr>
        <w:pStyle w:val="a5"/>
        <w:spacing w:before="0" w:beforeAutospacing="0" w:after="240" w:afterAutospacing="0"/>
        <w:ind w:firstLine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Ushbu raqamlarni hududlar kesimida tahlil qilinganda:</w:t>
      </w:r>
    </w:p>
    <w:p w14:paraId="70A7B912" w14:textId="6F37C47F" w:rsidR="00512699" w:rsidRPr="005A6116" w:rsidRDefault="00B15BF7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  <w:lang w:val="uz-Cyrl-UZ"/>
        </w:rPr>
      </w:pPr>
      <w:r w:rsidRPr="005A6116">
        <w:rPr>
          <w:sz w:val="28"/>
          <w:szCs w:val="28"/>
          <w:lang w:val="uz-Cyrl-UZ"/>
        </w:rPr>
        <w:t>Andijon viloyati</w:t>
      </w:r>
      <w:r w:rsidR="00FB669D">
        <w:rPr>
          <w:sz w:val="28"/>
          <w:szCs w:val="28"/>
          <w:lang w:val="uz-Latn-UZ"/>
        </w:rPr>
        <w:t>dan</w:t>
      </w:r>
      <w:r w:rsidRPr="005A6116">
        <w:rPr>
          <w:sz w:val="28"/>
          <w:szCs w:val="28"/>
          <w:lang w:val="uz-Cyrl-UZ"/>
        </w:rPr>
        <w:t xml:space="preserve"> </w:t>
      </w:r>
      <w:r w:rsidR="00A93B06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865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ta </w:t>
      </w:r>
      <w:r w:rsidRPr="005A6116">
        <w:rPr>
          <w:rFonts w:eastAsiaTheme="minorHAnsi"/>
          <w:sz w:val="28"/>
          <w:szCs w:val="28"/>
          <w:lang w:val="uz-Cyrl-UZ" w:eastAsia="en-US"/>
        </w:rPr>
        <w:t>ariza kelib tushgan bo‘lib 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 xml:space="preserve">(umumiy </w:t>
      </w:r>
      <w:r w:rsidRPr="005A6116">
        <w:rPr>
          <w:i/>
          <w:iCs/>
          <w:sz w:val="28"/>
          <w:szCs w:val="28"/>
          <w:lang w:val="uz-Cyrl-UZ"/>
        </w:rPr>
        <w:t xml:space="preserve">ariza topshirganlarga 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 xml:space="preserve"> nisbatan </w:t>
      </w:r>
      <w:r w:rsidR="00834B16"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>2.9</w:t>
      </w:r>
      <w:r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 xml:space="preserve"> </w:t>
      </w:r>
      <w:r w:rsidRPr="005A6116">
        <w:rPr>
          <w:b/>
          <w:bCs/>
          <w:i/>
          <w:iCs/>
          <w:color w:val="0070C0"/>
          <w:sz w:val="28"/>
          <w:szCs w:val="28"/>
          <w:lang w:val="uz-Cyrl-UZ"/>
        </w:rPr>
        <w:t>foiz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>)</w:t>
      </w:r>
      <w:r w:rsidRPr="005A6116">
        <w:rPr>
          <w:rFonts w:eastAsiaTheme="minorHAnsi"/>
          <w:sz w:val="28"/>
          <w:szCs w:val="28"/>
          <w:lang w:val="uz-Cyrl-UZ" w:eastAsia="en-US"/>
        </w:rPr>
        <w:t xml:space="preserve"> shundan, </w:t>
      </w:r>
      <w:r w:rsidR="00A93B06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89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nafariga </w:t>
      </w:r>
      <w:r w:rsidR="00D309DE"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>(10</w:t>
      </w:r>
      <w:r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 xml:space="preserve"> %)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 xml:space="preserve"> </w:t>
      </w:r>
      <w:r w:rsidRPr="005A6116">
        <w:rPr>
          <w:rFonts w:eastAsiaTheme="minorHAnsi"/>
          <w:sz w:val="28"/>
          <w:szCs w:val="28"/>
          <w:lang w:val="uz-Cyrl-UZ" w:eastAsia="en-US"/>
        </w:rPr>
        <w:t>kredit ajratilgan;</w:t>
      </w:r>
    </w:p>
    <w:p w14:paraId="6D73D29C" w14:textId="0027396E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Buxoro 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897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(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3 foiz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)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88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a (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10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)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0F639A3E" w14:textId="279E3D6D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Farg’ona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689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834B16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2.3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70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0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B2101D4" w14:textId="3AC6B77A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Jizzax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4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137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14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598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(14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3C5022E5" w14:textId="3083AEF9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Namangan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976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834B16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3.3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163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(16 %)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9576ED9" w14:textId="7AF3985A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Navoiy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266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11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(4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5A447BDB" w14:textId="029CB18C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Qashaqadaryo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773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3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81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(10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0507886" w14:textId="5283861B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Qoraqalpog’iston Republikasi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5 555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834B16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579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(10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A2C58BC" w14:textId="66E6511F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Samarqand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626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2.2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68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(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2551D02" w14:textId="258CEE55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Sirdaryo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369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42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646A12D" w14:textId="3C54F8DF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Surxondaryo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1 205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5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143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3EA2382E" w14:textId="173C05B9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Toshkent shaxar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581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2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85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05207B6" w14:textId="0E32531B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Toshkent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421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1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23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(6 %)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5FECA81" w14:textId="0545FFC4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Xorazim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12 187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(umumiy ariza t</w:t>
      </w:r>
      <w:r w:rsidR="002C0C5D"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opshirganlarga  nisbatan </w:t>
      </w:r>
      <w:r w:rsidR="00834B16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41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1 </w:t>
      </w:r>
      <w:r w:rsidR="002C0C5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846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(15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AAB743A" w14:textId="77777777" w:rsidR="00512699" w:rsidRPr="005A6116" w:rsidRDefault="00B15BF7">
      <w:pPr>
        <w:pStyle w:val="a5"/>
        <w:spacing w:before="0" w:beforeAutospacing="0" w:after="240" w:afterAutospacing="0"/>
        <w:ind w:firstLine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Shuningdek, joriy yilning oʻtgan davrida “Bir million dasturchi” loyihasi doirasida ma’lumotnoma olganlar  </w:t>
      </w:r>
      <w:r w:rsidR="002C0C5D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3 886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sz w:val="28"/>
          <w:szCs w:val="28"/>
          <w:lang w:val="uz-Cyrl-UZ" w:eastAsia="en-US"/>
        </w:rPr>
        <w:t> yoshlarga kompyuter xarid qilish uchun isteʼmol kreditlari ajratildi.</w:t>
      </w:r>
    </w:p>
    <w:p w14:paraId="4E96CC35" w14:textId="77777777" w:rsidR="002C0C5D" w:rsidRPr="005A6116" w:rsidRDefault="002C0C5D" w:rsidP="002C0C5D">
      <w:pPr>
        <w:pStyle w:val="a5"/>
        <w:spacing w:before="0" w:beforeAutospacing="0" w:after="0" w:afterAutospacing="0"/>
        <w:ind w:left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Shundan:</w:t>
      </w:r>
    </w:p>
    <w:p w14:paraId="0A24DFC1" w14:textId="77777777" w:rsidR="002C0C5D" w:rsidRPr="005A6116" w:rsidRDefault="00B15BF7" w:rsidP="002C0C5D">
      <w:pPr>
        <w:pStyle w:val="a5"/>
        <w:spacing w:before="0" w:beforeAutospacing="0" w:after="0" w:afterAutospacing="0"/>
        <w:ind w:left="708"/>
        <w:jc w:val="both"/>
        <w:rPr>
          <w:rFonts w:eastAsiaTheme="minorHAnsi"/>
          <w:sz w:val="28"/>
          <w:szCs w:val="28"/>
          <w:lang w:val="en-US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 “Aloqabank” tomonidan </w:t>
      </w:r>
      <w:r w:rsidR="002C0C5D" w:rsidRPr="005A6116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736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</w:t>
      </w:r>
      <w:r w:rsidR="002C0C5D" w:rsidRPr="005A6116">
        <w:rPr>
          <w:rFonts w:eastAsiaTheme="minorHAnsi"/>
          <w:sz w:val="28"/>
          <w:szCs w:val="28"/>
          <w:lang w:val="en-US" w:eastAsia="en-US"/>
        </w:rPr>
        <w:t>,</w:t>
      </w:r>
    </w:p>
    <w:p w14:paraId="43A8A211" w14:textId="77777777" w:rsidR="002C0C5D" w:rsidRPr="005A6116" w:rsidRDefault="00B15BF7" w:rsidP="002C0C5D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ATB “Mikrokreditbank” tomonidan </w:t>
      </w:r>
      <w:r w:rsidR="002C0C5D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702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</w:t>
      </w:r>
      <w:r w:rsidR="002C0C5D" w:rsidRPr="005A6116">
        <w:rPr>
          <w:rFonts w:eastAsiaTheme="minorHAnsi"/>
          <w:sz w:val="28"/>
          <w:szCs w:val="28"/>
          <w:lang w:val="en-US" w:eastAsia="en-US"/>
        </w:rPr>
        <w:t>,</w:t>
      </w:r>
    </w:p>
    <w:p w14:paraId="375E2D6F" w14:textId="77777777" w:rsidR="00512699" w:rsidRPr="005A6116" w:rsidRDefault="00B15BF7" w:rsidP="002C0C5D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 “Xalqbank” tomonidan 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2</w:t>
      </w:r>
      <w:r w:rsidRPr="005A6116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 xml:space="preserve"> </w:t>
      </w:r>
      <w:r w:rsidR="002C0C5D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446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 </w:t>
      </w:r>
      <w:r w:rsidR="002C0C5D" w:rsidRPr="005A6116">
        <w:rPr>
          <w:rFonts w:eastAsiaTheme="minorHAnsi"/>
          <w:sz w:val="28"/>
          <w:szCs w:val="28"/>
          <w:lang w:val="uz-Cyrl-UZ" w:eastAsia="en-US"/>
        </w:rPr>
        <w:t>isteʼmol kreditlari ajratildi</w:t>
      </w:r>
      <w:r w:rsidRPr="005A6116">
        <w:rPr>
          <w:rFonts w:eastAsiaTheme="minorHAnsi"/>
          <w:sz w:val="28"/>
          <w:szCs w:val="28"/>
          <w:lang w:val="uz-Cyrl-UZ" w:eastAsia="en-US"/>
        </w:rPr>
        <w:t>.</w:t>
      </w:r>
    </w:p>
    <w:p w14:paraId="3301CB33" w14:textId="77777777" w:rsidR="00512699" w:rsidRPr="005A6116" w:rsidRDefault="005126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12699" w:rsidRPr="005A6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18A0" w14:textId="77777777" w:rsidR="00BA57A0" w:rsidRDefault="00BA57A0">
      <w:pPr>
        <w:spacing w:line="240" w:lineRule="auto"/>
      </w:pPr>
      <w:r>
        <w:separator/>
      </w:r>
    </w:p>
  </w:endnote>
  <w:endnote w:type="continuationSeparator" w:id="0">
    <w:p w14:paraId="42936B38" w14:textId="77777777" w:rsidR="00BA57A0" w:rsidRDefault="00BA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4BF5" w14:textId="77777777" w:rsidR="00BA57A0" w:rsidRDefault="00BA57A0">
      <w:pPr>
        <w:spacing w:after="0"/>
      </w:pPr>
      <w:r>
        <w:separator/>
      </w:r>
    </w:p>
  </w:footnote>
  <w:footnote w:type="continuationSeparator" w:id="0">
    <w:p w14:paraId="3264F021" w14:textId="77777777" w:rsidR="00BA57A0" w:rsidRDefault="00BA57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5E"/>
    <w:rsid w:val="00010F68"/>
    <w:rsid w:val="00084011"/>
    <w:rsid w:val="00114C32"/>
    <w:rsid w:val="001B1184"/>
    <w:rsid w:val="00237A4A"/>
    <w:rsid w:val="0027502A"/>
    <w:rsid w:val="002C0C5D"/>
    <w:rsid w:val="002F74E7"/>
    <w:rsid w:val="00316D3F"/>
    <w:rsid w:val="003911B9"/>
    <w:rsid w:val="003917CC"/>
    <w:rsid w:val="003B2757"/>
    <w:rsid w:val="003D0194"/>
    <w:rsid w:val="003F1CED"/>
    <w:rsid w:val="00404BAE"/>
    <w:rsid w:val="0045630D"/>
    <w:rsid w:val="00512699"/>
    <w:rsid w:val="005243AF"/>
    <w:rsid w:val="0059251F"/>
    <w:rsid w:val="005A6116"/>
    <w:rsid w:val="005F268A"/>
    <w:rsid w:val="0065615D"/>
    <w:rsid w:val="00726625"/>
    <w:rsid w:val="007A0C88"/>
    <w:rsid w:val="007B7E01"/>
    <w:rsid w:val="00834B16"/>
    <w:rsid w:val="00837CD2"/>
    <w:rsid w:val="008D3B5E"/>
    <w:rsid w:val="00903039"/>
    <w:rsid w:val="00953E34"/>
    <w:rsid w:val="009A6182"/>
    <w:rsid w:val="009B75B6"/>
    <w:rsid w:val="009C1643"/>
    <w:rsid w:val="00A0083D"/>
    <w:rsid w:val="00A93B06"/>
    <w:rsid w:val="00AD0138"/>
    <w:rsid w:val="00AF09B1"/>
    <w:rsid w:val="00B15BF7"/>
    <w:rsid w:val="00B2022B"/>
    <w:rsid w:val="00B244AB"/>
    <w:rsid w:val="00B24ED7"/>
    <w:rsid w:val="00B2724E"/>
    <w:rsid w:val="00B349DA"/>
    <w:rsid w:val="00B461FD"/>
    <w:rsid w:val="00BA57A0"/>
    <w:rsid w:val="00BB2F33"/>
    <w:rsid w:val="00BB35A0"/>
    <w:rsid w:val="00C43ABE"/>
    <w:rsid w:val="00C44C03"/>
    <w:rsid w:val="00C83543"/>
    <w:rsid w:val="00CE0301"/>
    <w:rsid w:val="00D309DE"/>
    <w:rsid w:val="00D655D4"/>
    <w:rsid w:val="00E22874"/>
    <w:rsid w:val="00EC2DC3"/>
    <w:rsid w:val="00F26188"/>
    <w:rsid w:val="00F92C7B"/>
    <w:rsid w:val="00FB0838"/>
    <w:rsid w:val="00FB669D"/>
    <w:rsid w:val="28746526"/>
    <w:rsid w:val="5CE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13A"/>
  <w15:docId w15:val="{F1170C39-1225-4AB9-80C0-17EF9F7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4</cp:revision>
  <dcterms:created xsi:type="dcterms:W3CDTF">2022-09-08T17:05:00Z</dcterms:created>
  <dcterms:modified xsi:type="dcterms:W3CDTF">2022-09-08T17:57:00Z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72CE4B013EB147D7B29794599734F807</vt:lpwstr>
  </property>
</Properties>
</file>